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994FDFC" w14:textId="6B86569B" w:rsidR="00A0789C" w:rsidRDefault="00CF2C78">
      <w:pPr>
        <w:jc w:val="right"/>
        <w:rPr>
          <w:rFonts w:ascii="PT Sans" w:hAnsi="PT Sans" w:cs="PT Sans"/>
          <w:lang w:eastAsia="fr-F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58EF24" wp14:editId="6D434F74">
            <wp:simplePos x="0" y="0"/>
            <wp:positionH relativeFrom="column">
              <wp:posOffset>5582285</wp:posOffset>
            </wp:positionH>
            <wp:positionV relativeFrom="page">
              <wp:posOffset>588010</wp:posOffset>
            </wp:positionV>
            <wp:extent cx="754380" cy="1131570"/>
            <wp:effectExtent l="0" t="0" r="7620" b="0"/>
            <wp:wrapSquare wrapText="bothSides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05A54" w14:textId="46112245" w:rsidR="00C069C7" w:rsidRPr="008B661E" w:rsidRDefault="00A0789C" w:rsidP="00A13D00">
      <w:pPr>
        <w:spacing w:after="120" w:line="276" w:lineRule="auto"/>
        <w:ind w:right="1418"/>
        <w:jc w:val="right"/>
        <w:rPr>
          <w:rFonts w:ascii="Diavlo Black" w:hAnsi="Diavlo Black" w:cs="Diavlo Black"/>
          <w:color w:val="595959"/>
          <w:sz w:val="26"/>
          <w:szCs w:val="14"/>
        </w:rPr>
      </w:pPr>
      <w:r w:rsidRPr="008B661E">
        <w:rPr>
          <w:rFonts w:ascii="Diavlo Black" w:hAnsi="Diavlo Black" w:cs="Diavlo Black"/>
          <w:color w:val="595959"/>
          <w:sz w:val="26"/>
          <w:szCs w:val="14"/>
        </w:rPr>
        <w:t xml:space="preserve">Offre </w:t>
      </w:r>
      <w:r w:rsidR="00EF5558" w:rsidRPr="008B661E">
        <w:rPr>
          <w:rFonts w:ascii="Diavlo Black" w:hAnsi="Diavlo Black" w:cs="Diavlo Black"/>
          <w:color w:val="595959"/>
          <w:sz w:val="26"/>
          <w:szCs w:val="14"/>
        </w:rPr>
        <w:t xml:space="preserve">de </w:t>
      </w:r>
      <w:r w:rsidR="00843E4A" w:rsidRPr="008B661E">
        <w:rPr>
          <w:rFonts w:ascii="Diavlo Black" w:hAnsi="Diavlo Black" w:cs="Diavlo Black"/>
          <w:color w:val="595959"/>
          <w:sz w:val="26"/>
          <w:szCs w:val="14"/>
        </w:rPr>
        <w:t xml:space="preserve">poste en </w:t>
      </w:r>
      <w:r w:rsidR="00EF5558" w:rsidRPr="008B661E">
        <w:rPr>
          <w:rFonts w:ascii="Diavlo Black" w:hAnsi="Diavlo Black" w:cs="Diavlo Black"/>
          <w:color w:val="595959"/>
          <w:sz w:val="26"/>
          <w:szCs w:val="14"/>
        </w:rPr>
        <w:t>contrat d’</w:t>
      </w:r>
      <w:r w:rsidR="00C069C7" w:rsidRPr="008B661E">
        <w:rPr>
          <w:rFonts w:ascii="Diavlo Black" w:hAnsi="Diavlo Black" w:cs="Diavlo Black"/>
          <w:color w:val="595959"/>
          <w:sz w:val="26"/>
          <w:szCs w:val="14"/>
        </w:rPr>
        <w:t>alternance</w:t>
      </w:r>
    </w:p>
    <w:p w14:paraId="28407915" w14:textId="55BAD0BB" w:rsidR="00EF5558" w:rsidRPr="008B661E" w:rsidRDefault="00EF5558" w:rsidP="00A13D00">
      <w:pPr>
        <w:spacing w:after="120" w:line="276" w:lineRule="auto"/>
        <w:ind w:right="1418"/>
        <w:jc w:val="right"/>
        <w:rPr>
          <w:rFonts w:ascii="Diavlo Black" w:hAnsi="Diavlo Black" w:cs="Diavlo Black"/>
          <w:color w:val="595959"/>
          <w:sz w:val="26"/>
          <w:szCs w:val="14"/>
        </w:rPr>
      </w:pPr>
      <w:proofErr w:type="gramStart"/>
      <w:r w:rsidRPr="008B661E">
        <w:rPr>
          <w:rFonts w:ascii="Diavlo Black" w:hAnsi="Diavlo Black" w:cs="Diavlo Black"/>
          <w:color w:val="595959"/>
          <w:sz w:val="26"/>
          <w:szCs w:val="14"/>
        </w:rPr>
        <w:t>en</w:t>
      </w:r>
      <w:proofErr w:type="gramEnd"/>
      <w:r w:rsidRPr="008B661E">
        <w:rPr>
          <w:rFonts w:ascii="Diavlo Black" w:hAnsi="Diavlo Black" w:cs="Diavlo Black"/>
          <w:color w:val="595959"/>
          <w:sz w:val="26"/>
          <w:szCs w:val="14"/>
        </w:rPr>
        <w:t xml:space="preserve"> master de Management du Tourisme Sportif</w:t>
      </w:r>
    </w:p>
    <w:p w14:paraId="3D76EFE5" w14:textId="77777777" w:rsidR="00A0789C" w:rsidRDefault="00A0789C">
      <w:pPr>
        <w:rPr>
          <w:rFonts w:ascii="PT Sans" w:hAnsi="PT Sans" w:cs="Calibri"/>
        </w:rPr>
      </w:pPr>
    </w:p>
    <w:p w14:paraId="659C6A85" w14:textId="77777777" w:rsidR="008B661E" w:rsidRDefault="008B661E" w:rsidP="006F4A81">
      <w:pPr>
        <w:rPr>
          <w:rFonts w:ascii="Open Sans" w:hAnsi="Open Sans" w:cs="Open Sans"/>
          <w:sz w:val="18"/>
          <w:szCs w:val="18"/>
        </w:rPr>
      </w:pPr>
      <w:r w:rsidRPr="002F1E9B">
        <w:rPr>
          <w:rFonts w:ascii="Open Sans" w:hAnsi="Open Sans" w:cs="Open Sans"/>
          <w:sz w:val="18"/>
          <w:szCs w:val="18"/>
        </w:rPr>
        <w:t>Le département MS accorde une grande importance aux stages et échanges avec les entreprises, à travers des missions bien négociées pour une plus grande efficacité de l’étudiant et de sa formation pour l’entreprise.</w:t>
      </w:r>
      <w:r>
        <w:rPr>
          <w:rFonts w:ascii="Open Sans" w:hAnsi="Open Sans" w:cs="Open Sans"/>
          <w:sz w:val="18"/>
          <w:szCs w:val="18"/>
        </w:rPr>
        <w:t xml:space="preserve"> Ces missions s’inscrivent dans le cadre des compétences développées </w:t>
      </w:r>
      <w:r w:rsidRPr="006A43DE">
        <w:rPr>
          <w:rFonts w:ascii="Open Sans" w:hAnsi="Open Sans" w:cs="Open Sans"/>
          <w:i/>
          <w:iCs/>
          <w:sz w:val="18"/>
          <w:szCs w:val="18"/>
        </w:rPr>
        <w:t>– voir en annexe</w:t>
      </w:r>
      <w:r>
        <w:rPr>
          <w:rFonts w:ascii="Open Sans" w:hAnsi="Open Sans" w:cs="Open Sans"/>
          <w:sz w:val="18"/>
          <w:szCs w:val="18"/>
        </w:rPr>
        <w:t>.</w:t>
      </w:r>
      <w:r w:rsidRPr="002F1E9B">
        <w:rPr>
          <w:rFonts w:ascii="Open Sans" w:hAnsi="Open Sans" w:cs="Open Sans"/>
          <w:sz w:val="18"/>
          <w:szCs w:val="18"/>
        </w:rPr>
        <w:t xml:space="preserve"> </w:t>
      </w:r>
    </w:p>
    <w:p w14:paraId="705B4EFB" w14:textId="3034D5BC" w:rsidR="006F4A81" w:rsidRPr="003475C5" w:rsidRDefault="008B661E" w:rsidP="006F4A81">
      <w:pPr>
        <w:rPr>
          <w:rFonts w:ascii="Open Sans" w:hAnsi="Open Sans" w:cs="Open Sans"/>
          <w:sz w:val="18"/>
          <w:szCs w:val="18"/>
        </w:rPr>
      </w:pPr>
      <w:r w:rsidRPr="003475C5">
        <w:rPr>
          <w:rFonts w:ascii="Open Sans" w:hAnsi="Open Sans" w:cs="Open Sans"/>
          <w:sz w:val="18"/>
          <w:szCs w:val="18"/>
        </w:rPr>
        <w:t>P</w:t>
      </w:r>
      <w:r w:rsidR="0033419D" w:rsidRPr="003475C5">
        <w:rPr>
          <w:rFonts w:ascii="Open Sans" w:hAnsi="Open Sans" w:cs="Open Sans"/>
          <w:sz w:val="18"/>
          <w:szCs w:val="18"/>
        </w:rPr>
        <w:t>our toute information sur l’alternance :</w:t>
      </w:r>
      <w:r w:rsidR="006F4A81" w:rsidRPr="003475C5">
        <w:rPr>
          <w:rFonts w:ascii="Open Sans" w:hAnsi="Open Sans" w:cs="Open Sans"/>
          <w:sz w:val="18"/>
          <w:szCs w:val="18"/>
        </w:rPr>
        <w:t xml:space="preserve"> Maeva GISDAL - relations entreprises/contrat </w:t>
      </w:r>
    </w:p>
    <w:p w14:paraId="3F91FB23" w14:textId="52A7AC2C" w:rsidR="0033419D" w:rsidRDefault="006F4A81" w:rsidP="006F4A81">
      <w:pPr>
        <w:rPr>
          <w:rFonts w:ascii="Open Sans" w:hAnsi="Open Sans" w:cs="Open Sans"/>
          <w:sz w:val="18"/>
          <w:szCs w:val="18"/>
        </w:rPr>
      </w:pPr>
      <w:r w:rsidRPr="003475C5">
        <w:rPr>
          <w:rFonts w:ascii="Open Sans" w:hAnsi="Open Sans" w:cs="Open Sans"/>
          <w:sz w:val="18"/>
          <w:szCs w:val="18"/>
        </w:rPr>
        <w:t>T</w:t>
      </w:r>
      <w:r w:rsidR="003475C5">
        <w:rPr>
          <w:rFonts w:ascii="Open Sans" w:hAnsi="Open Sans" w:cs="Open Sans"/>
          <w:sz w:val="18"/>
          <w:szCs w:val="18"/>
        </w:rPr>
        <w:t>é</w:t>
      </w:r>
      <w:r w:rsidRPr="003475C5">
        <w:rPr>
          <w:rFonts w:ascii="Open Sans" w:hAnsi="Open Sans" w:cs="Open Sans"/>
          <w:sz w:val="18"/>
          <w:szCs w:val="18"/>
        </w:rPr>
        <w:t>l</w:t>
      </w:r>
      <w:r w:rsidR="003475C5">
        <w:rPr>
          <w:rFonts w:ascii="Open Sans" w:hAnsi="Open Sans" w:cs="Open Sans"/>
          <w:sz w:val="18"/>
          <w:szCs w:val="18"/>
        </w:rPr>
        <w:t>.</w:t>
      </w:r>
      <w:r w:rsidRPr="003475C5">
        <w:rPr>
          <w:rFonts w:ascii="Open Sans" w:hAnsi="Open Sans" w:cs="Open Sans"/>
          <w:sz w:val="18"/>
          <w:szCs w:val="18"/>
        </w:rPr>
        <w:t xml:space="preserve"> 04 34 43 21 58 </w:t>
      </w:r>
      <w:r w:rsidR="003475C5">
        <w:rPr>
          <w:rFonts w:ascii="Open Sans" w:hAnsi="Open Sans" w:cs="Open Sans"/>
          <w:sz w:val="18"/>
          <w:szCs w:val="18"/>
        </w:rPr>
        <w:t xml:space="preserve">– </w:t>
      </w:r>
      <w:r w:rsidRPr="003475C5">
        <w:rPr>
          <w:rFonts w:ascii="Open Sans" w:hAnsi="Open Sans" w:cs="Open Sans"/>
          <w:sz w:val="18"/>
          <w:szCs w:val="18"/>
        </w:rPr>
        <w:t>Portable</w:t>
      </w:r>
      <w:r w:rsidR="003475C5">
        <w:rPr>
          <w:rFonts w:ascii="Open Sans" w:hAnsi="Open Sans" w:cs="Open Sans"/>
          <w:sz w:val="18"/>
          <w:szCs w:val="18"/>
        </w:rPr>
        <w:t xml:space="preserve"> </w:t>
      </w:r>
      <w:r w:rsidRPr="003475C5">
        <w:rPr>
          <w:rFonts w:ascii="Open Sans" w:hAnsi="Open Sans" w:cs="Open Sans"/>
          <w:sz w:val="18"/>
          <w:szCs w:val="18"/>
        </w:rPr>
        <w:t>: 06 19 63 35 27</w:t>
      </w:r>
      <w:r w:rsidR="003475C5">
        <w:rPr>
          <w:rFonts w:ascii="Open Sans" w:hAnsi="Open Sans" w:cs="Open Sans"/>
          <w:sz w:val="18"/>
          <w:szCs w:val="18"/>
        </w:rPr>
        <w:t xml:space="preserve"> -</w:t>
      </w:r>
      <w:r w:rsidRPr="003475C5">
        <w:rPr>
          <w:rFonts w:ascii="Open Sans" w:hAnsi="Open Sans" w:cs="Open Sans"/>
          <w:sz w:val="18"/>
          <w:szCs w:val="18"/>
        </w:rPr>
        <w:t xml:space="preserve"> </w:t>
      </w:r>
      <w:hyperlink r:id="rId9" w:history="1">
        <w:r w:rsidR="003475C5" w:rsidRPr="00BF77AB">
          <w:rPr>
            <w:rStyle w:val="Lienhypertexte"/>
            <w:rFonts w:ascii="Open Sans" w:hAnsi="Open Sans" w:cs="Open Sans"/>
            <w:sz w:val="18"/>
            <w:szCs w:val="18"/>
          </w:rPr>
          <w:t>maeva.gisdal@umontpellier.fr</w:t>
        </w:r>
      </w:hyperlink>
    </w:p>
    <w:p w14:paraId="14AACA57" w14:textId="77777777" w:rsidR="0033419D" w:rsidRPr="003475C5" w:rsidRDefault="0033419D">
      <w:pPr>
        <w:rPr>
          <w:rFonts w:ascii="PT Sans" w:hAnsi="PT Sans" w:cs="Calibri"/>
          <w:sz w:val="18"/>
          <w:szCs w:val="18"/>
        </w:rPr>
      </w:pPr>
    </w:p>
    <w:p w14:paraId="16DDFC4F" w14:textId="77777777" w:rsidR="00A0789C" w:rsidRDefault="00A0789C">
      <w:pPr>
        <w:jc w:val="right"/>
        <w:rPr>
          <w:rFonts w:ascii="PT Sans" w:hAnsi="PT Sans" w:cs="Calibri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085"/>
        <w:gridCol w:w="6127"/>
      </w:tblGrid>
      <w:tr w:rsidR="00A0789C" w:rsidRPr="008B661E" w14:paraId="2BB63D18" w14:textId="77777777">
        <w:trPr>
          <w:trHeight w:val="624"/>
        </w:trPr>
        <w:tc>
          <w:tcPr>
            <w:tcW w:w="3085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14:paraId="5D252D8D" w14:textId="77777777" w:rsidR="00A0789C" w:rsidRPr="008B661E" w:rsidRDefault="00A0789C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/>
                <w:bCs/>
                <w:color w:val="76923C"/>
                <w:sz w:val="18"/>
                <w:szCs w:val="18"/>
              </w:rPr>
              <w:t xml:space="preserve">Structure d’accueil </w:t>
            </w:r>
            <w:r w:rsidRPr="008B661E">
              <w:rPr>
                <w:rFonts w:ascii="Open Sans" w:hAnsi="Open Sans" w:cs="Open Sans"/>
                <w:bCs/>
                <w:i/>
                <w:color w:val="76923C"/>
                <w:sz w:val="18"/>
                <w:szCs w:val="18"/>
              </w:rPr>
              <w:t>(en toute lettre)</w:t>
            </w:r>
          </w:p>
        </w:tc>
        <w:sdt>
          <w:sdtPr>
            <w:rPr>
              <w:rFonts w:ascii="Open Sans" w:hAnsi="Open Sans" w:cs="Open Sans"/>
              <w:sz w:val="18"/>
              <w:szCs w:val="18"/>
            </w:rPr>
            <w:id w:val="1341200806"/>
            <w:placeholder>
              <w:docPart w:val="9AEE5545A45B40E9A8DC1C786502736D"/>
            </w:placeholder>
            <w:showingPlcHdr/>
          </w:sdtPr>
          <w:sdtContent>
            <w:tc>
              <w:tcPr>
                <w:tcW w:w="6127" w:type="dxa"/>
                <w:tcBorders>
                  <w:top w:val="single" w:sz="8" w:space="0" w:color="9BBB59"/>
                  <w:bottom w:val="single" w:sz="8" w:space="0" w:color="9BBB59"/>
                </w:tcBorders>
                <w:shd w:val="clear" w:color="auto" w:fill="auto"/>
                <w:vAlign w:val="center"/>
              </w:tcPr>
              <w:p w14:paraId="765165AB" w14:textId="1B7AE4C5" w:rsidR="00A0789C" w:rsidRPr="008B661E" w:rsidRDefault="00A13D00">
                <w:pPr>
                  <w:pStyle w:val="Default"/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8B661E">
                  <w:rPr>
                    <w:rStyle w:val="Textedelespacerserv"/>
                    <w:rFonts w:ascii="Open Sans" w:hAnsi="Open Sans" w:cs="Open Sans"/>
                    <w:b/>
                    <w:bCs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</w:tr>
      <w:tr w:rsidR="00A0789C" w:rsidRPr="008B661E" w14:paraId="7F787D5D" w14:textId="77777777">
        <w:trPr>
          <w:trHeight w:val="454"/>
        </w:trPr>
        <w:tc>
          <w:tcPr>
            <w:tcW w:w="3085" w:type="dxa"/>
            <w:shd w:val="clear" w:color="auto" w:fill="E6EED5"/>
            <w:vAlign w:val="center"/>
          </w:tcPr>
          <w:p w14:paraId="095291D2" w14:textId="77777777" w:rsidR="00A0789C" w:rsidRPr="008B661E" w:rsidRDefault="00A0789C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/>
                <w:bCs/>
                <w:color w:val="76923C"/>
                <w:sz w:val="18"/>
                <w:szCs w:val="18"/>
              </w:rPr>
              <w:t>Activités</w:t>
            </w:r>
          </w:p>
        </w:tc>
        <w:sdt>
          <w:sdtPr>
            <w:rPr>
              <w:rFonts w:ascii="Open Sans" w:hAnsi="Open Sans" w:cs="Open Sans"/>
              <w:sz w:val="18"/>
              <w:szCs w:val="18"/>
            </w:rPr>
            <w:id w:val="1681388875"/>
            <w:placeholder>
              <w:docPart w:val="7A8CD92743394B689AD1E37B5C249BFA"/>
            </w:placeholder>
            <w:showingPlcHdr/>
          </w:sdtPr>
          <w:sdtContent>
            <w:tc>
              <w:tcPr>
                <w:tcW w:w="6127" w:type="dxa"/>
                <w:shd w:val="clear" w:color="auto" w:fill="E6EED5"/>
                <w:vAlign w:val="center"/>
              </w:tcPr>
              <w:p w14:paraId="3FB0DF6F" w14:textId="5DB1CE0E" w:rsidR="00A0789C" w:rsidRPr="008B661E" w:rsidRDefault="00A13D00">
                <w:pPr>
                  <w:pStyle w:val="Default"/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8B661E">
                  <w:rPr>
                    <w:rStyle w:val="Textedelespacerserv"/>
                    <w:rFonts w:ascii="Open Sans" w:hAnsi="Open Sans" w:cs="Open Sans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</w:tr>
      <w:tr w:rsidR="00A0789C" w:rsidRPr="008B661E" w14:paraId="6F5CC24B" w14:textId="77777777">
        <w:trPr>
          <w:trHeight w:val="454"/>
        </w:trPr>
        <w:tc>
          <w:tcPr>
            <w:tcW w:w="3085" w:type="dxa"/>
            <w:shd w:val="clear" w:color="auto" w:fill="auto"/>
            <w:vAlign w:val="center"/>
          </w:tcPr>
          <w:p w14:paraId="4C6E4308" w14:textId="77777777" w:rsidR="00A0789C" w:rsidRPr="008B661E" w:rsidRDefault="00A0789C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Cs/>
                <w:color w:val="76923C"/>
                <w:sz w:val="18"/>
                <w:szCs w:val="18"/>
              </w:rPr>
              <w:t>Adresse de l’entreprise</w:t>
            </w:r>
          </w:p>
        </w:tc>
        <w:sdt>
          <w:sdtPr>
            <w:rPr>
              <w:rStyle w:val="Textedelespacerserv"/>
              <w:rFonts w:ascii="Open Sans" w:hAnsi="Open Sans" w:cs="Open Sans"/>
              <w:sz w:val="18"/>
              <w:szCs w:val="18"/>
            </w:rPr>
            <w:id w:val="-909388248"/>
            <w:placeholder>
              <w:docPart w:val="DefaultPlaceholder_-1854013440"/>
            </w:placeholder>
          </w:sdtPr>
          <w:sdtContent>
            <w:tc>
              <w:tcPr>
                <w:tcW w:w="6127" w:type="dxa"/>
                <w:shd w:val="clear" w:color="auto" w:fill="auto"/>
                <w:vAlign w:val="center"/>
              </w:tcPr>
              <w:p w14:paraId="3D0E79A0" w14:textId="08BD655C" w:rsidR="00A0789C" w:rsidRPr="008B661E" w:rsidRDefault="00A0789C">
                <w:pPr>
                  <w:pStyle w:val="Default"/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8B661E">
                  <w:rPr>
                    <w:rStyle w:val="Textedelespacerserv"/>
                    <w:rFonts w:ascii="Open Sans" w:hAnsi="Open Sans" w:cs="Open Sans"/>
                    <w:sz w:val="18"/>
                    <w:szCs w:val="18"/>
                  </w:rPr>
                  <w:t>Cliquez ici pour taper du texte.</w:t>
                </w:r>
              </w:p>
            </w:tc>
          </w:sdtContent>
        </w:sdt>
      </w:tr>
      <w:tr w:rsidR="00A0789C" w:rsidRPr="008B661E" w14:paraId="120E1E40" w14:textId="77777777">
        <w:trPr>
          <w:trHeight w:val="454"/>
        </w:trPr>
        <w:tc>
          <w:tcPr>
            <w:tcW w:w="3085" w:type="dxa"/>
            <w:shd w:val="clear" w:color="auto" w:fill="E6EED5"/>
            <w:vAlign w:val="center"/>
          </w:tcPr>
          <w:p w14:paraId="5496A8E9" w14:textId="77777777" w:rsidR="00A0789C" w:rsidRPr="008B661E" w:rsidRDefault="00A0789C" w:rsidP="006E10E5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Cs/>
                <w:color w:val="76923C"/>
                <w:sz w:val="18"/>
                <w:szCs w:val="18"/>
              </w:rPr>
              <w:t>Site web de l’entreprise</w:t>
            </w:r>
          </w:p>
        </w:tc>
        <w:tc>
          <w:tcPr>
            <w:tcW w:w="6127" w:type="dxa"/>
            <w:shd w:val="clear" w:color="auto" w:fill="E6EED5"/>
            <w:vAlign w:val="center"/>
          </w:tcPr>
          <w:p w14:paraId="32DAE19D" w14:textId="7D4EC5C6" w:rsidR="00A0789C" w:rsidRPr="008B661E" w:rsidRDefault="00A0789C">
            <w:pPr>
              <w:ind w:hanging="142"/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eastAsia="PT Sans" w:hAnsi="Open Sans" w:cs="Open Sans"/>
                <w:color w:val="76923C"/>
                <w:sz w:val="18"/>
                <w:szCs w:val="18"/>
              </w:rPr>
              <w:t xml:space="preserve"> </w:t>
            </w:r>
            <w:sdt>
              <w:sdtPr>
                <w:rPr>
                  <w:rFonts w:ascii="Open Sans" w:eastAsia="PT Sans" w:hAnsi="Open Sans" w:cs="Open Sans"/>
                  <w:color w:val="76923C"/>
                  <w:sz w:val="18"/>
                  <w:szCs w:val="18"/>
                </w:rPr>
                <w:id w:val="-1542741361"/>
                <w:placeholder>
                  <w:docPart w:val="DefaultPlaceholder_-1854013440"/>
                </w:placeholder>
              </w:sdtPr>
              <w:sdtEndPr>
                <w:rPr>
                  <w:rStyle w:val="Textedelespacerserv"/>
                  <w:rFonts w:eastAsia="Calibri"/>
                  <w:color w:val="808080"/>
                </w:rPr>
              </w:sdtEndPr>
              <w:sdtContent>
                <w:r w:rsidRPr="008B661E">
                  <w:rPr>
                    <w:rStyle w:val="Textedelespacerserv"/>
                    <w:rFonts w:ascii="Open Sans" w:eastAsia="Calibri" w:hAnsi="Open Sans" w:cs="Open Sans"/>
                    <w:sz w:val="18"/>
                    <w:szCs w:val="18"/>
                  </w:rPr>
                  <w:t>Cliquez ici pour taper du texte.</w:t>
                </w:r>
              </w:sdtContent>
            </w:sdt>
          </w:p>
        </w:tc>
      </w:tr>
      <w:tr w:rsidR="00A0789C" w:rsidRPr="008B661E" w14:paraId="67E861FD" w14:textId="77777777">
        <w:trPr>
          <w:trHeight w:val="454"/>
        </w:trPr>
        <w:tc>
          <w:tcPr>
            <w:tcW w:w="3085" w:type="dxa"/>
            <w:shd w:val="clear" w:color="auto" w:fill="auto"/>
            <w:vAlign w:val="center"/>
          </w:tcPr>
          <w:p w14:paraId="42AB4B66" w14:textId="77777777" w:rsidR="00A0789C" w:rsidRPr="008B661E" w:rsidRDefault="00A0789C">
            <w:pPr>
              <w:jc w:val="right"/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/>
                <w:bCs/>
                <w:color w:val="76923C"/>
                <w:sz w:val="18"/>
                <w:szCs w:val="18"/>
              </w:rPr>
              <w:t>Personne à contacter :</w:t>
            </w:r>
          </w:p>
        </w:tc>
        <w:tc>
          <w:tcPr>
            <w:tcW w:w="6127" w:type="dxa"/>
            <w:shd w:val="clear" w:color="auto" w:fill="auto"/>
            <w:vAlign w:val="center"/>
          </w:tcPr>
          <w:sdt>
            <w:sdtPr>
              <w:rPr>
                <w:rStyle w:val="Textedelespacerserv"/>
                <w:rFonts w:ascii="Open Sans" w:hAnsi="Open Sans" w:cs="Open Sans"/>
                <w:sz w:val="18"/>
                <w:szCs w:val="18"/>
              </w:rPr>
              <w:id w:val="-1280798851"/>
              <w:placeholder>
                <w:docPart w:val="DefaultPlaceholder_-1854013440"/>
              </w:placeholder>
            </w:sdtPr>
            <w:sdtContent>
              <w:p w14:paraId="40787334" w14:textId="160F08E2" w:rsidR="00A0789C" w:rsidRPr="008B661E" w:rsidRDefault="00A0789C">
                <w:pPr>
                  <w:ind w:hanging="142"/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8B661E">
                  <w:rPr>
                    <w:rStyle w:val="Textedelespacerserv"/>
                    <w:rFonts w:ascii="Open Sans" w:hAnsi="Open Sans" w:cs="Open Sans"/>
                    <w:sz w:val="18"/>
                    <w:szCs w:val="18"/>
                  </w:rPr>
                  <w:t>Cliquez ici pour taper du texte.</w:t>
                </w:r>
              </w:p>
            </w:sdtContent>
          </w:sdt>
        </w:tc>
      </w:tr>
      <w:tr w:rsidR="00A0789C" w:rsidRPr="008B661E" w14:paraId="5441B3E4" w14:textId="77777777">
        <w:trPr>
          <w:trHeight w:val="454"/>
        </w:trPr>
        <w:tc>
          <w:tcPr>
            <w:tcW w:w="3085" w:type="dxa"/>
            <w:shd w:val="clear" w:color="auto" w:fill="E6EED5"/>
            <w:vAlign w:val="center"/>
          </w:tcPr>
          <w:p w14:paraId="5904076B" w14:textId="77777777" w:rsidR="00A0789C" w:rsidRPr="008B661E" w:rsidRDefault="00A0789C">
            <w:pPr>
              <w:jc w:val="right"/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/>
                <w:bCs/>
                <w:color w:val="76923C"/>
                <w:sz w:val="18"/>
                <w:szCs w:val="18"/>
              </w:rPr>
              <w:t>Tél :</w:t>
            </w:r>
          </w:p>
        </w:tc>
        <w:tc>
          <w:tcPr>
            <w:tcW w:w="6127" w:type="dxa"/>
            <w:shd w:val="clear" w:color="auto" w:fill="E6EED5"/>
            <w:vAlign w:val="center"/>
          </w:tcPr>
          <w:p w14:paraId="0A9D6BEA" w14:textId="428413CE" w:rsidR="00A0789C" w:rsidRPr="008B661E" w:rsidRDefault="00000000">
            <w:pPr>
              <w:spacing w:line="276" w:lineRule="auto"/>
              <w:rPr>
                <w:rFonts w:ascii="Open Sans" w:hAnsi="Open Sans" w:cs="Open Sans"/>
                <w:sz w:val="18"/>
                <w:szCs w:val="18"/>
              </w:rPr>
            </w:pPr>
            <w:sdt>
              <w:sdtPr>
                <w:rPr>
                  <w:rStyle w:val="Textedelespacerserv"/>
                  <w:rFonts w:ascii="Open Sans" w:hAnsi="Open Sans" w:cs="Open Sans"/>
                  <w:sz w:val="18"/>
                  <w:szCs w:val="18"/>
                </w:rPr>
                <w:id w:val="-1074741592"/>
                <w:placeholder>
                  <w:docPart w:val="DefaultPlaceholder_-1854013440"/>
                </w:placeholder>
              </w:sdtPr>
              <w:sdtContent>
                <w:r w:rsidR="00A0789C" w:rsidRPr="008B661E">
                  <w:rPr>
                    <w:rStyle w:val="Textedelespacerserv"/>
                    <w:rFonts w:ascii="Open Sans" w:hAnsi="Open Sans" w:cs="Open Sans"/>
                    <w:sz w:val="18"/>
                    <w:szCs w:val="18"/>
                  </w:rPr>
                  <w:t>Cliquez ici pour taper du texte</w:t>
                </w:r>
              </w:sdtContent>
            </w:sdt>
            <w:r w:rsidR="00A0789C" w:rsidRPr="008B661E">
              <w:rPr>
                <w:rStyle w:val="Textedelespacerserv"/>
                <w:rFonts w:ascii="Open Sans" w:hAnsi="Open Sans" w:cs="Open Sans"/>
                <w:sz w:val="18"/>
                <w:szCs w:val="18"/>
              </w:rPr>
              <w:t>.</w:t>
            </w:r>
          </w:p>
        </w:tc>
      </w:tr>
      <w:tr w:rsidR="00A0789C" w:rsidRPr="008B661E" w14:paraId="24AAE96E" w14:textId="77777777">
        <w:trPr>
          <w:trHeight w:val="454"/>
        </w:trPr>
        <w:tc>
          <w:tcPr>
            <w:tcW w:w="3085" w:type="dxa"/>
            <w:shd w:val="clear" w:color="auto" w:fill="auto"/>
            <w:vAlign w:val="center"/>
          </w:tcPr>
          <w:p w14:paraId="779F2165" w14:textId="47468AF1" w:rsidR="00A0789C" w:rsidRPr="008B661E" w:rsidRDefault="00A0789C">
            <w:pPr>
              <w:jc w:val="right"/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/>
                <w:bCs/>
                <w:color w:val="76923C"/>
                <w:sz w:val="18"/>
                <w:szCs w:val="18"/>
              </w:rPr>
              <w:t>Courriel</w:t>
            </w:r>
            <w:r w:rsidR="006E10E5" w:rsidRPr="008B661E">
              <w:rPr>
                <w:rFonts w:ascii="Open Sans" w:hAnsi="Open Sans" w:cs="Open Sans"/>
                <w:b/>
                <w:bCs/>
                <w:color w:val="76923C"/>
                <w:sz w:val="18"/>
                <w:szCs w:val="18"/>
              </w:rPr>
              <w:t xml:space="preserve"> </w:t>
            </w:r>
            <w:r w:rsidRPr="008B661E">
              <w:rPr>
                <w:rFonts w:ascii="Open Sans" w:hAnsi="Open Sans" w:cs="Open Sans"/>
                <w:b/>
                <w:bCs/>
                <w:color w:val="76923C"/>
                <w:sz w:val="18"/>
                <w:szCs w:val="18"/>
              </w:rPr>
              <w:t>:</w:t>
            </w:r>
          </w:p>
        </w:tc>
        <w:tc>
          <w:tcPr>
            <w:tcW w:w="6127" w:type="dxa"/>
            <w:shd w:val="clear" w:color="auto" w:fill="auto"/>
            <w:vAlign w:val="center"/>
          </w:tcPr>
          <w:sdt>
            <w:sdtPr>
              <w:rPr>
                <w:rStyle w:val="Textedelespacerserv"/>
                <w:rFonts w:ascii="Open Sans" w:hAnsi="Open Sans" w:cs="Open Sans"/>
                <w:sz w:val="18"/>
                <w:szCs w:val="18"/>
              </w:rPr>
              <w:id w:val="-1570100218"/>
              <w:placeholder>
                <w:docPart w:val="DefaultPlaceholder_-1854013440"/>
              </w:placeholder>
            </w:sdtPr>
            <w:sdtContent>
              <w:p w14:paraId="2ED10B4A" w14:textId="50B1D499" w:rsidR="00A0789C" w:rsidRPr="008B661E" w:rsidRDefault="00A0789C">
                <w:pPr>
                  <w:ind w:hanging="142"/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8B661E">
                  <w:rPr>
                    <w:rStyle w:val="Textedelespacerserv"/>
                    <w:rFonts w:ascii="Open Sans" w:hAnsi="Open Sans" w:cs="Open Sans"/>
                    <w:sz w:val="18"/>
                    <w:szCs w:val="18"/>
                  </w:rPr>
                  <w:t>Cliquez ici pour taper du texte.</w:t>
                </w:r>
              </w:p>
            </w:sdtContent>
          </w:sdt>
        </w:tc>
      </w:tr>
      <w:tr w:rsidR="00A0789C" w:rsidRPr="008B661E" w14:paraId="453D212E" w14:textId="77777777">
        <w:trPr>
          <w:trHeight w:val="454"/>
        </w:trPr>
        <w:tc>
          <w:tcPr>
            <w:tcW w:w="3085" w:type="dxa"/>
            <w:shd w:val="clear" w:color="auto" w:fill="E6EED5"/>
            <w:vAlign w:val="center"/>
          </w:tcPr>
          <w:p w14:paraId="4BC9E8BE" w14:textId="77777777" w:rsidR="00A0789C" w:rsidRPr="008B661E" w:rsidRDefault="00A0789C">
            <w:pPr>
              <w:jc w:val="right"/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Cs/>
                <w:color w:val="404040"/>
                <w:sz w:val="18"/>
                <w:szCs w:val="18"/>
              </w:rPr>
              <w:t>Fonction</w:t>
            </w:r>
          </w:p>
        </w:tc>
        <w:tc>
          <w:tcPr>
            <w:tcW w:w="6127" w:type="dxa"/>
            <w:shd w:val="clear" w:color="auto" w:fill="E6EED5"/>
            <w:vAlign w:val="center"/>
          </w:tcPr>
          <w:sdt>
            <w:sdtPr>
              <w:rPr>
                <w:rStyle w:val="Textedelespacerserv"/>
                <w:rFonts w:ascii="Open Sans" w:eastAsia="Calibri" w:hAnsi="Open Sans" w:cs="Open Sans"/>
                <w:sz w:val="18"/>
                <w:szCs w:val="18"/>
              </w:rPr>
              <w:id w:val="2091195310"/>
              <w:placeholder>
                <w:docPart w:val="DefaultPlaceholder_-1854013440"/>
              </w:placeholder>
            </w:sdtPr>
            <w:sdtContent>
              <w:p w14:paraId="1BF29B51" w14:textId="241114AD" w:rsidR="00A0789C" w:rsidRPr="008B661E" w:rsidRDefault="00A0789C">
                <w:pPr>
                  <w:spacing w:line="276" w:lineRule="auto"/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8B661E">
                  <w:rPr>
                    <w:rStyle w:val="Textedelespacerserv"/>
                    <w:rFonts w:ascii="Open Sans" w:eastAsia="Calibri" w:hAnsi="Open Sans" w:cs="Open Sans"/>
                    <w:sz w:val="18"/>
                    <w:szCs w:val="18"/>
                  </w:rPr>
                  <w:t>Cliquez ici pour taper du texte.</w:t>
                </w:r>
              </w:p>
            </w:sdtContent>
          </w:sdt>
        </w:tc>
      </w:tr>
      <w:tr w:rsidR="00A0789C" w:rsidRPr="008B661E" w14:paraId="3798B457" w14:textId="77777777">
        <w:trPr>
          <w:trHeight w:val="907"/>
        </w:trPr>
        <w:tc>
          <w:tcPr>
            <w:tcW w:w="3085" w:type="dxa"/>
            <w:tcBorders>
              <w:bottom w:val="single" w:sz="8" w:space="0" w:color="9BBB59"/>
            </w:tcBorders>
            <w:shd w:val="clear" w:color="auto" w:fill="auto"/>
            <w:vAlign w:val="center"/>
          </w:tcPr>
          <w:p w14:paraId="552EC8BD" w14:textId="42D6D094" w:rsidR="00A0789C" w:rsidRPr="008B661E" w:rsidRDefault="00EF5558" w:rsidP="00C069C7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/>
                <w:bCs/>
                <w:color w:val="76923C"/>
                <w:sz w:val="18"/>
                <w:szCs w:val="18"/>
              </w:rPr>
              <w:t>Poste proposé</w:t>
            </w:r>
            <w:r w:rsidR="00F51E95" w:rsidRPr="008B661E">
              <w:rPr>
                <w:rFonts w:ascii="Open Sans" w:hAnsi="Open Sans" w:cs="Open Sans"/>
                <w:b/>
                <w:bCs/>
                <w:color w:val="76923C"/>
                <w:sz w:val="18"/>
                <w:szCs w:val="18"/>
              </w:rPr>
              <w:t xml:space="preserve"> au candidat à l’alternance</w:t>
            </w:r>
          </w:p>
        </w:tc>
        <w:tc>
          <w:tcPr>
            <w:tcW w:w="6127" w:type="dxa"/>
            <w:tcBorders>
              <w:bottom w:val="single" w:sz="8" w:space="0" w:color="9BBB59"/>
            </w:tcBorders>
            <w:shd w:val="clear" w:color="auto" w:fill="auto"/>
            <w:vAlign w:val="center"/>
          </w:tcPr>
          <w:sdt>
            <w:sdtPr>
              <w:rPr>
                <w:rStyle w:val="Textedelespacerserv"/>
                <w:rFonts w:ascii="Open Sans" w:hAnsi="Open Sans" w:cs="Open Sans"/>
                <w:sz w:val="18"/>
                <w:szCs w:val="18"/>
              </w:rPr>
              <w:id w:val="1332870732"/>
              <w:placeholder>
                <w:docPart w:val="DefaultPlaceholder_-1854013440"/>
              </w:placeholder>
            </w:sdtPr>
            <w:sdtContent>
              <w:p w14:paraId="7ED7CB21" w14:textId="4B73776A" w:rsidR="00A0789C" w:rsidRPr="008B661E" w:rsidRDefault="00A0789C">
                <w:pPr>
                  <w:spacing w:line="276" w:lineRule="auto"/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8B661E">
                  <w:rPr>
                    <w:rStyle w:val="Textedelespacerserv"/>
                    <w:rFonts w:ascii="Open Sans" w:hAnsi="Open Sans" w:cs="Open Sans"/>
                    <w:sz w:val="18"/>
                    <w:szCs w:val="18"/>
                  </w:rPr>
                  <w:t>Cliquez ici pour taper du texte.</w:t>
                </w:r>
              </w:p>
            </w:sdtContent>
          </w:sdt>
        </w:tc>
      </w:tr>
    </w:tbl>
    <w:p w14:paraId="784B311D" w14:textId="672E38E2" w:rsidR="00A0789C" w:rsidRDefault="00CF2C78">
      <w:pPr>
        <w:rPr>
          <w:rFonts w:ascii="PT Sans" w:hAnsi="PT Sans" w:cs="Calibri"/>
        </w:rPr>
      </w:pPr>
      <w:r>
        <w:rPr>
          <w:noProof/>
          <w:lang w:eastAsia="fr-FR"/>
        </w:rPr>
        <w:drawing>
          <wp:inline distT="0" distB="0" distL="0" distR="0" wp14:anchorId="5767C423" wp14:editId="26D226FB">
            <wp:extent cx="2165350" cy="38100"/>
            <wp:effectExtent l="0" t="0" r="0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7" b="-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189F" w14:textId="77777777" w:rsidR="00A0789C" w:rsidRPr="008B661E" w:rsidRDefault="00A0789C">
      <w:pPr>
        <w:rPr>
          <w:rFonts w:ascii="Open Sans" w:hAnsi="Open Sans" w:cs="Open Sans"/>
          <w:sz w:val="16"/>
          <w:szCs w:val="16"/>
        </w:rPr>
      </w:pPr>
    </w:p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2376"/>
        <w:gridCol w:w="7830"/>
      </w:tblGrid>
      <w:tr w:rsidR="00A0789C" w:rsidRPr="008B661E" w14:paraId="2C3D5951" w14:textId="77777777">
        <w:trPr>
          <w:trHeight w:val="2053"/>
        </w:trPr>
        <w:tc>
          <w:tcPr>
            <w:tcW w:w="2376" w:type="dxa"/>
            <w:tcBorders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6C58BF8" w14:textId="77777777" w:rsidR="00A0789C" w:rsidRPr="008B661E" w:rsidRDefault="00A0789C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/>
                <w:color w:val="404040"/>
                <w:sz w:val="18"/>
                <w:szCs w:val="18"/>
              </w:rPr>
              <w:t>Description de la mission</w:t>
            </w:r>
          </w:p>
          <w:p w14:paraId="6397547A" w14:textId="77777777" w:rsidR="00A0789C" w:rsidRPr="008B661E" w:rsidRDefault="00A0789C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color w:val="404040"/>
                <w:sz w:val="16"/>
                <w:szCs w:val="16"/>
              </w:rPr>
              <w:t>(</w:t>
            </w:r>
            <w:proofErr w:type="gramStart"/>
            <w:r w:rsidRPr="008B661E">
              <w:rPr>
                <w:rFonts w:ascii="Open Sans" w:hAnsi="Open Sans" w:cs="Open Sans"/>
                <w:color w:val="404040"/>
                <w:sz w:val="16"/>
                <w:szCs w:val="16"/>
              </w:rPr>
              <w:t>les</w:t>
            </w:r>
            <w:proofErr w:type="gramEnd"/>
            <w:r w:rsidRPr="008B661E">
              <w:rPr>
                <w:rFonts w:ascii="Open Sans" w:hAnsi="Open Sans" w:cs="Open Sans"/>
                <w:color w:val="404040"/>
                <w:sz w:val="16"/>
                <w:szCs w:val="16"/>
              </w:rPr>
              <w:t xml:space="preserve"> objectifs fixés, les résultats attendus, les moyens à disposition, etc…)</w:t>
            </w:r>
          </w:p>
        </w:tc>
        <w:tc>
          <w:tcPr>
            <w:tcW w:w="7830" w:type="dxa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sdt>
            <w:sdtPr>
              <w:rPr>
                <w:rStyle w:val="Textedelespacerserv"/>
                <w:rFonts w:ascii="Open Sans" w:hAnsi="Open Sans" w:cs="Open Sans"/>
                <w:color w:val="404040"/>
                <w:sz w:val="16"/>
                <w:szCs w:val="16"/>
              </w:rPr>
              <w:id w:val="1345139380"/>
              <w:placeholder>
                <w:docPart w:val="DefaultPlaceholder_-1854013440"/>
              </w:placeholder>
            </w:sdtPr>
            <w:sdtContent>
              <w:p w14:paraId="3F90ACAE" w14:textId="05FBCDE9" w:rsidR="00A0789C" w:rsidRPr="008B661E" w:rsidRDefault="00A0789C">
                <w:pPr>
                  <w:rPr>
                    <w:rFonts w:ascii="Open Sans" w:hAnsi="Open Sans" w:cs="Open Sans"/>
                    <w:sz w:val="16"/>
                    <w:szCs w:val="16"/>
                  </w:rPr>
                </w:pPr>
                <w:r w:rsidRPr="008B661E">
                  <w:rPr>
                    <w:rStyle w:val="Textedelespacerserv"/>
                    <w:rFonts w:ascii="Open Sans" w:hAnsi="Open Sans" w:cs="Open Sans"/>
                    <w:color w:val="404040"/>
                    <w:sz w:val="16"/>
                    <w:szCs w:val="16"/>
                  </w:rPr>
                  <w:t>Cliquez ici pour taper du texte.</w:t>
                </w:r>
              </w:p>
            </w:sdtContent>
          </w:sdt>
        </w:tc>
      </w:tr>
      <w:tr w:rsidR="00A0789C" w:rsidRPr="008B661E" w14:paraId="2A8FA646" w14:textId="77777777">
        <w:trPr>
          <w:trHeight w:val="281"/>
        </w:trPr>
        <w:tc>
          <w:tcPr>
            <w:tcW w:w="2376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898448D" w14:textId="77777777" w:rsidR="00A0789C" w:rsidRPr="008B661E" w:rsidRDefault="00A0789C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/>
                <w:color w:val="404040"/>
                <w:sz w:val="18"/>
                <w:szCs w:val="18"/>
              </w:rPr>
              <w:t>Lieu</w:t>
            </w:r>
          </w:p>
        </w:tc>
        <w:tc>
          <w:tcPr>
            <w:tcW w:w="78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sdt>
            <w:sdtPr>
              <w:rPr>
                <w:rStyle w:val="Textedelespacerserv"/>
                <w:rFonts w:ascii="Open Sans" w:hAnsi="Open Sans" w:cs="Open Sans"/>
                <w:color w:val="404040"/>
                <w:sz w:val="16"/>
                <w:szCs w:val="16"/>
              </w:rPr>
              <w:id w:val="1002397164"/>
              <w:placeholder>
                <w:docPart w:val="DefaultPlaceholder_-1854013440"/>
              </w:placeholder>
            </w:sdtPr>
            <w:sdtContent>
              <w:p w14:paraId="148AC40B" w14:textId="390F5FED" w:rsidR="00A0789C" w:rsidRPr="008B661E" w:rsidRDefault="00A0789C">
                <w:pPr>
                  <w:rPr>
                    <w:rFonts w:ascii="Open Sans" w:hAnsi="Open Sans" w:cs="Open Sans"/>
                    <w:sz w:val="16"/>
                    <w:szCs w:val="16"/>
                  </w:rPr>
                </w:pPr>
                <w:r w:rsidRPr="008B661E">
                  <w:rPr>
                    <w:rStyle w:val="Textedelespacerserv"/>
                    <w:rFonts w:ascii="Open Sans" w:hAnsi="Open Sans" w:cs="Open Sans"/>
                    <w:color w:val="404040"/>
                    <w:sz w:val="16"/>
                    <w:szCs w:val="16"/>
                  </w:rPr>
                  <w:t>Cliquez ici pour taper du texte.</w:t>
                </w:r>
              </w:p>
            </w:sdtContent>
          </w:sdt>
        </w:tc>
      </w:tr>
      <w:tr w:rsidR="00A0789C" w:rsidRPr="008B661E" w14:paraId="7708F49E" w14:textId="77777777">
        <w:trPr>
          <w:trHeight w:val="1549"/>
        </w:trPr>
        <w:tc>
          <w:tcPr>
            <w:tcW w:w="2376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3EAA1D2" w14:textId="77777777" w:rsidR="00A0789C" w:rsidRPr="008B661E" w:rsidRDefault="00A0789C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/>
                <w:color w:val="404040"/>
                <w:sz w:val="18"/>
                <w:szCs w:val="18"/>
              </w:rPr>
              <w:t>Profil de candidature</w:t>
            </w:r>
          </w:p>
          <w:p w14:paraId="3B4EDFB0" w14:textId="77777777" w:rsidR="00A0789C" w:rsidRPr="008B661E" w:rsidRDefault="00A0789C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color w:val="404040"/>
                <w:sz w:val="16"/>
                <w:szCs w:val="16"/>
              </w:rPr>
              <w:t>(</w:t>
            </w:r>
            <w:proofErr w:type="gramStart"/>
            <w:r w:rsidRPr="008B661E">
              <w:rPr>
                <w:rFonts w:ascii="Open Sans" w:hAnsi="Open Sans" w:cs="Open Sans"/>
                <w:color w:val="404040"/>
                <w:sz w:val="16"/>
                <w:szCs w:val="16"/>
              </w:rPr>
              <w:t>niveau</w:t>
            </w:r>
            <w:proofErr w:type="gramEnd"/>
            <w:r w:rsidRPr="008B661E">
              <w:rPr>
                <w:rFonts w:ascii="Open Sans" w:hAnsi="Open Sans" w:cs="Open Sans"/>
                <w:color w:val="404040"/>
                <w:sz w:val="16"/>
                <w:szCs w:val="16"/>
              </w:rPr>
              <w:t xml:space="preserve"> d’étude Master 1 ou Master 2, formation complémentaires éventuelles, connaissances particulières, etc…)</w:t>
            </w:r>
          </w:p>
        </w:tc>
        <w:tc>
          <w:tcPr>
            <w:tcW w:w="78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sdt>
            <w:sdtPr>
              <w:rPr>
                <w:rStyle w:val="Textedelespacerserv"/>
                <w:rFonts w:ascii="Open Sans" w:hAnsi="Open Sans" w:cs="Open Sans"/>
                <w:color w:val="404040"/>
                <w:sz w:val="16"/>
                <w:szCs w:val="16"/>
              </w:rPr>
              <w:id w:val="82342718"/>
              <w:placeholder>
                <w:docPart w:val="DefaultPlaceholder_-1854013440"/>
              </w:placeholder>
            </w:sdtPr>
            <w:sdtContent>
              <w:p w14:paraId="5BE83A14" w14:textId="6619AFA4" w:rsidR="00A0789C" w:rsidRPr="008B661E" w:rsidRDefault="00A0789C">
                <w:pPr>
                  <w:rPr>
                    <w:rFonts w:ascii="Open Sans" w:hAnsi="Open Sans" w:cs="Open Sans"/>
                    <w:sz w:val="16"/>
                    <w:szCs w:val="16"/>
                  </w:rPr>
                </w:pPr>
                <w:r w:rsidRPr="008B661E">
                  <w:rPr>
                    <w:rStyle w:val="Textedelespacerserv"/>
                    <w:rFonts w:ascii="Open Sans" w:hAnsi="Open Sans" w:cs="Open Sans"/>
                    <w:color w:val="404040"/>
                    <w:sz w:val="16"/>
                    <w:szCs w:val="16"/>
                  </w:rPr>
                  <w:t>Cliquez ici pour taper du texte.</w:t>
                </w:r>
              </w:p>
            </w:sdtContent>
          </w:sdt>
        </w:tc>
      </w:tr>
      <w:tr w:rsidR="00A0789C" w:rsidRPr="008B661E" w14:paraId="4F2694C0" w14:textId="77777777">
        <w:trPr>
          <w:trHeight w:val="422"/>
        </w:trPr>
        <w:tc>
          <w:tcPr>
            <w:tcW w:w="2376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D9D4C0F" w14:textId="77777777" w:rsidR="00A0789C" w:rsidRPr="008B661E" w:rsidRDefault="00A0789C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/>
                <w:color w:val="404040"/>
                <w:sz w:val="18"/>
                <w:szCs w:val="18"/>
              </w:rPr>
              <w:t>Conditions</w:t>
            </w:r>
          </w:p>
        </w:tc>
        <w:tc>
          <w:tcPr>
            <w:tcW w:w="78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sdt>
            <w:sdtPr>
              <w:rPr>
                <w:rStyle w:val="Textedelespacerserv"/>
                <w:rFonts w:ascii="Open Sans" w:hAnsi="Open Sans" w:cs="Open Sans"/>
                <w:color w:val="404040"/>
                <w:sz w:val="16"/>
                <w:szCs w:val="16"/>
              </w:rPr>
              <w:id w:val="607085317"/>
              <w:placeholder>
                <w:docPart w:val="DefaultPlaceholder_-1854013440"/>
              </w:placeholder>
            </w:sdtPr>
            <w:sdtContent>
              <w:p w14:paraId="067B9C44" w14:textId="16DC077B" w:rsidR="00A0789C" w:rsidRPr="008B661E" w:rsidRDefault="00A0789C">
                <w:pPr>
                  <w:rPr>
                    <w:rFonts w:ascii="Open Sans" w:hAnsi="Open Sans" w:cs="Open Sans"/>
                    <w:sz w:val="16"/>
                    <w:szCs w:val="16"/>
                  </w:rPr>
                </w:pPr>
                <w:r w:rsidRPr="008B661E">
                  <w:rPr>
                    <w:rStyle w:val="Textedelespacerserv"/>
                    <w:rFonts w:ascii="Open Sans" w:hAnsi="Open Sans" w:cs="Open Sans"/>
                    <w:color w:val="404040"/>
                    <w:sz w:val="16"/>
                    <w:szCs w:val="16"/>
                  </w:rPr>
                  <w:t>Cliquez ici pour taper du texte.</w:t>
                </w:r>
              </w:p>
            </w:sdtContent>
          </w:sdt>
        </w:tc>
      </w:tr>
      <w:tr w:rsidR="00A0789C" w:rsidRPr="008B661E" w14:paraId="49AB18DE" w14:textId="77777777">
        <w:trPr>
          <w:trHeight w:val="853"/>
        </w:trPr>
        <w:tc>
          <w:tcPr>
            <w:tcW w:w="2376" w:type="dxa"/>
            <w:tcBorders>
              <w:top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6255E7F" w14:textId="77777777" w:rsidR="00A0789C" w:rsidRPr="008B661E" w:rsidRDefault="00A0789C">
            <w:pPr>
              <w:rPr>
                <w:rFonts w:ascii="Open Sans" w:hAnsi="Open Sans" w:cs="Open Sans"/>
                <w:sz w:val="18"/>
                <w:szCs w:val="18"/>
              </w:rPr>
            </w:pPr>
            <w:r w:rsidRPr="008B661E">
              <w:rPr>
                <w:rFonts w:ascii="Open Sans" w:hAnsi="Open Sans" w:cs="Open Sans"/>
                <w:b/>
                <w:color w:val="404040"/>
                <w:sz w:val="18"/>
                <w:szCs w:val="18"/>
              </w:rPr>
              <w:t>Observations</w:t>
            </w:r>
          </w:p>
        </w:tc>
        <w:tc>
          <w:tcPr>
            <w:tcW w:w="7830" w:type="dxa"/>
            <w:tcBorders>
              <w:top w:val="single" w:sz="4" w:space="0" w:color="D9D9D9"/>
              <w:left w:val="single" w:sz="4" w:space="0" w:color="D9D9D9"/>
            </w:tcBorders>
            <w:shd w:val="clear" w:color="auto" w:fill="auto"/>
            <w:vAlign w:val="center"/>
          </w:tcPr>
          <w:sdt>
            <w:sdtPr>
              <w:rPr>
                <w:rStyle w:val="Textedelespacerserv"/>
                <w:rFonts w:ascii="Open Sans" w:hAnsi="Open Sans" w:cs="Open Sans"/>
                <w:color w:val="404040"/>
                <w:sz w:val="16"/>
                <w:szCs w:val="16"/>
              </w:rPr>
              <w:id w:val="-1249959475"/>
              <w:placeholder>
                <w:docPart w:val="DefaultPlaceholder_-1854013440"/>
              </w:placeholder>
            </w:sdtPr>
            <w:sdtContent>
              <w:p w14:paraId="32A6F253" w14:textId="02E3083E" w:rsidR="00A0789C" w:rsidRPr="008B661E" w:rsidRDefault="00A0789C">
                <w:pPr>
                  <w:rPr>
                    <w:rFonts w:ascii="Open Sans" w:hAnsi="Open Sans" w:cs="Open Sans"/>
                    <w:sz w:val="16"/>
                    <w:szCs w:val="16"/>
                  </w:rPr>
                </w:pPr>
                <w:r w:rsidRPr="008B661E">
                  <w:rPr>
                    <w:rStyle w:val="Textedelespacerserv"/>
                    <w:rFonts w:ascii="Open Sans" w:hAnsi="Open Sans" w:cs="Open Sans"/>
                    <w:color w:val="404040"/>
                    <w:sz w:val="16"/>
                    <w:szCs w:val="16"/>
                  </w:rPr>
                  <w:t>Cliquez ici pour taper du texte.</w:t>
                </w:r>
              </w:p>
            </w:sdtContent>
          </w:sdt>
        </w:tc>
      </w:tr>
    </w:tbl>
    <w:p w14:paraId="639328E2" w14:textId="7A559DA0" w:rsidR="00A0789C" w:rsidRDefault="00A0789C">
      <w:pPr>
        <w:ind w:right="568"/>
        <w:rPr>
          <w:rFonts w:ascii="Open Sans" w:hAnsi="Open Sans" w:cs="Open Sans"/>
          <w:sz w:val="18"/>
          <w:szCs w:val="18"/>
        </w:rPr>
      </w:pPr>
      <w:r w:rsidRPr="00EF5558">
        <w:rPr>
          <w:rFonts w:ascii="Open Sans" w:hAnsi="Open Sans" w:cs="Open Sans"/>
          <w:i/>
          <w:color w:val="404040"/>
          <w:sz w:val="18"/>
          <w:szCs w:val="18"/>
        </w:rPr>
        <w:t>+ d’info sur notre site</w:t>
      </w:r>
      <w:r w:rsidRPr="00EF5558">
        <w:rPr>
          <w:rFonts w:ascii="Open Sans" w:hAnsi="Open Sans" w:cs="Open Sans"/>
          <w:color w:val="404040"/>
          <w:sz w:val="18"/>
          <w:szCs w:val="18"/>
        </w:rPr>
        <w:t xml:space="preserve"> </w:t>
      </w:r>
      <w:hyperlink r:id="rId11" w:history="1">
        <w:r w:rsidR="008B661E" w:rsidRPr="00BF77AB">
          <w:rPr>
            <w:rStyle w:val="Lienhypertexte"/>
            <w:rFonts w:ascii="Open Sans" w:hAnsi="Open Sans" w:cs="Open Sans"/>
            <w:sz w:val="18"/>
            <w:szCs w:val="18"/>
          </w:rPr>
          <w:t>https://managementsport.edu.umontpellier.fr/alternance/</w:t>
        </w:r>
      </w:hyperlink>
    </w:p>
    <w:p w14:paraId="79A92976" w14:textId="69A88D19" w:rsidR="003475C5" w:rsidRDefault="00A0789C" w:rsidP="003475C5">
      <w:pPr>
        <w:ind w:right="568"/>
      </w:pPr>
      <w:proofErr w:type="gramStart"/>
      <w:r w:rsidRPr="00EF5558">
        <w:rPr>
          <w:rFonts w:ascii="Open Sans" w:hAnsi="Open Sans" w:cs="Open Sans"/>
          <w:i/>
          <w:color w:val="404040"/>
          <w:sz w:val="18"/>
          <w:szCs w:val="18"/>
        </w:rPr>
        <w:t>ou</w:t>
      </w:r>
      <w:proofErr w:type="gramEnd"/>
      <w:r w:rsidRPr="00EF5558">
        <w:rPr>
          <w:rFonts w:ascii="Open Sans" w:hAnsi="Open Sans" w:cs="Open Sans"/>
          <w:color w:val="404040"/>
          <w:sz w:val="18"/>
          <w:szCs w:val="18"/>
        </w:rPr>
        <w:t xml:space="preserve">, pour toute question </w:t>
      </w:r>
      <w:r w:rsidRPr="00EF5558">
        <w:rPr>
          <w:rFonts w:ascii="Open Sans" w:hAnsi="Open Sans" w:cs="Open Sans"/>
          <w:b/>
          <w:color w:val="404040"/>
          <w:sz w:val="18"/>
          <w:szCs w:val="18"/>
          <w:highlight w:val="yellow"/>
        </w:rPr>
        <w:t>Master 1</w:t>
      </w:r>
      <w:r w:rsidRPr="00EF5558">
        <w:rPr>
          <w:rFonts w:ascii="Open Sans" w:hAnsi="Open Sans" w:cs="Open Sans"/>
          <w:color w:val="404040"/>
          <w:sz w:val="18"/>
          <w:szCs w:val="18"/>
        </w:rPr>
        <w:t> :</w:t>
      </w:r>
      <w:r w:rsidRPr="00EF5558">
        <w:rPr>
          <w:rFonts w:ascii="Open Sans" w:hAnsi="Open Sans" w:cs="Open Sans"/>
          <w:sz w:val="18"/>
          <w:szCs w:val="18"/>
        </w:rPr>
        <w:t xml:space="preserve"> </w:t>
      </w:r>
      <w:hyperlink r:id="rId12" w:history="1">
        <w:r w:rsidRPr="00EF5558">
          <w:rPr>
            <w:rStyle w:val="Lienhypertexte"/>
            <w:rFonts w:ascii="Open Sans" w:hAnsi="Open Sans" w:cs="Open Sans"/>
            <w:sz w:val="18"/>
            <w:szCs w:val="18"/>
          </w:rPr>
          <w:t>eric.perera@umontpellier.fr</w:t>
        </w:r>
      </w:hyperlink>
      <w:r w:rsidRPr="00EF5558">
        <w:rPr>
          <w:rFonts w:ascii="Open Sans" w:hAnsi="Open Sans" w:cs="Open Sans"/>
          <w:color w:val="404040"/>
          <w:sz w:val="18"/>
          <w:szCs w:val="18"/>
        </w:rPr>
        <w:t xml:space="preserve"> ; </w:t>
      </w:r>
      <w:r w:rsidRPr="00EF5558">
        <w:rPr>
          <w:rFonts w:ascii="Open Sans" w:hAnsi="Open Sans" w:cs="Open Sans"/>
          <w:b/>
          <w:color w:val="404040"/>
          <w:sz w:val="18"/>
          <w:szCs w:val="18"/>
          <w:highlight w:val="yellow"/>
        </w:rPr>
        <w:t>Master 2</w:t>
      </w:r>
      <w:r w:rsidRPr="00EF5558">
        <w:rPr>
          <w:rFonts w:ascii="Open Sans" w:hAnsi="Open Sans" w:cs="Open Sans"/>
          <w:color w:val="404040"/>
          <w:sz w:val="18"/>
          <w:szCs w:val="18"/>
        </w:rPr>
        <w:t xml:space="preserve"> : </w:t>
      </w:r>
      <w:hyperlink r:id="rId13" w:history="1">
        <w:r w:rsidRPr="00EF5558">
          <w:rPr>
            <w:rStyle w:val="Lienhypertexte"/>
            <w:rFonts w:ascii="Open Sans" w:hAnsi="Open Sans" w:cs="Open Sans"/>
            <w:sz w:val="18"/>
            <w:szCs w:val="18"/>
          </w:rPr>
          <w:t>andre.galy@umontpellier.fr</w:t>
        </w:r>
      </w:hyperlink>
      <w:r w:rsidR="003475C5">
        <w:br w:type="page"/>
      </w:r>
    </w:p>
    <w:p w14:paraId="2C53DE8D" w14:textId="77777777" w:rsidR="003475C5" w:rsidRPr="006A43DE" w:rsidRDefault="003475C5" w:rsidP="003475C5">
      <w:pPr>
        <w:rPr>
          <w:rFonts w:asciiTheme="minorHAnsi" w:hAnsiTheme="minorHAnsi" w:cstheme="minorHAnsi"/>
          <w:sz w:val="22"/>
          <w:szCs w:val="22"/>
        </w:rPr>
      </w:pPr>
      <w:r w:rsidRPr="006A43D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C882E10" wp14:editId="3F5C0217">
            <wp:extent cx="1077362" cy="466253"/>
            <wp:effectExtent l="0" t="0" r="8890" b="0"/>
            <wp:docPr id="1568502988" name="Image 1568502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77" cy="46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DA1F6" w14:textId="77777777" w:rsidR="003475C5" w:rsidRPr="006A43DE" w:rsidRDefault="003475C5" w:rsidP="003475C5">
      <w:pPr>
        <w:rPr>
          <w:rFonts w:asciiTheme="minorHAnsi" w:hAnsiTheme="minorHAnsi" w:cstheme="minorHAnsi"/>
          <w:sz w:val="10"/>
          <w:szCs w:val="10"/>
        </w:rPr>
      </w:pPr>
    </w:p>
    <w:p w14:paraId="5C8B32EE" w14:textId="77777777" w:rsidR="003475C5" w:rsidRPr="006A43DE" w:rsidRDefault="003475C5" w:rsidP="003475C5">
      <w:pPr>
        <w:pStyle w:val="StyleFICHEBlancEncadrementTraitspleinsdoublesAutomati"/>
        <w:shd w:val="clear" w:color="auto" w:fill="333333"/>
        <w:rPr>
          <w:rFonts w:asciiTheme="minorHAnsi" w:hAnsiTheme="minorHAnsi" w:cstheme="minorHAnsi"/>
          <w:sz w:val="6"/>
          <w:szCs w:val="2"/>
        </w:rPr>
      </w:pPr>
    </w:p>
    <w:p w14:paraId="632DC91F" w14:textId="77777777" w:rsidR="003475C5" w:rsidRPr="006A43DE" w:rsidRDefault="003475C5" w:rsidP="003475C5">
      <w:pPr>
        <w:pStyle w:val="StyleFICHEBlancEncadrementTraitspleinsdoublesAutomati"/>
        <w:shd w:val="clear" w:color="auto" w:fill="333333"/>
        <w:rPr>
          <w:rFonts w:asciiTheme="minorHAnsi" w:hAnsiTheme="minorHAnsi" w:cstheme="minorHAnsi"/>
          <w:sz w:val="22"/>
          <w:szCs w:val="16"/>
        </w:rPr>
      </w:pPr>
      <w:r w:rsidRPr="006A43DE">
        <w:rPr>
          <w:rFonts w:asciiTheme="minorHAnsi" w:hAnsiTheme="minorHAnsi" w:cstheme="minorHAnsi"/>
          <w:sz w:val="22"/>
          <w:szCs w:val="16"/>
        </w:rPr>
        <w:t>rÉsumÉ descriptif de la certification (fiche rÉpertoire)</w:t>
      </w:r>
    </w:p>
    <w:p w14:paraId="6E89A358" w14:textId="77777777" w:rsidR="003475C5" w:rsidRPr="006A43DE" w:rsidRDefault="003475C5" w:rsidP="003475C5">
      <w:pPr>
        <w:pStyle w:val="StyleFICHEBlancEncadrementTraitspleinsdoublesAutomati"/>
        <w:shd w:val="clear" w:color="auto" w:fill="333333"/>
        <w:rPr>
          <w:rFonts w:asciiTheme="minorHAnsi" w:hAnsiTheme="minorHAnsi" w:cstheme="minorHAnsi"/>
          <w:sz w:val="6"/>
          <w:szCs w:val="2"/>
        </w:rPr>
      </w:pPr>
    </w:p>
    <w:p w14:paraId="314C5531" w14:textId="77777777" w:rsidR="003475C5" w:rsidRPr="006A43DE" w:rsidRDefault="003475C5" w:rsidP="003475C5">
      <w:pPr>
        <w:rPr>
          <w:rFonts w:asciiTheme="minorHAnsi" w:hAnsiTheme="minorHAnsi" w:cstheme="minorHAnsi"/>
          <w:sz w:val="8"/>
          <w:szCs w:val="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796"/>
      </w:tblGrid>
      <w:tr w:rsidR="003475C5" w:rsidRPr="006A43DE" w14:paraId="6D44D8AF" w14:textId="77777777" w:rsidTr="00E57863">
        <w:tc>
          <w:tcPr>
            <w:tcW w:w="2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</w:tcPr>
          <w:p w14:paraId="586CF3C5" w14:textId="77777777" w:rsidR="003475C5" w:rsidRPr="006A43DE" w:rsidRDefault="003475C5" w:rsidP="00E57863">
            <w:pPr>
              <w:rPr>
                <w:rFonts w:asciiTheme="minorHAnsi" w:hAnsiTheme="minorHAnsi" w:cstheme="minorHAnsi"/>
                <w:bCs/>
              </w:rPr>
            </w:pPr>
            <w:r w:rsidRPr="006A43DE">
              <w:rPr>
                <w:rFonts w:asciiTheme="minorHAnsi" w:hAnsiTheme="minorHAnsi" w:cstheme="minorHAnsi"/>
                <w:b/>
                <w:color w:val="FFFFFF"/>
              </w:rPr>
              <w:t xml:space="preserve">Intitulé </w:t>
            </w:r>
          </w:p>
        </w:tc>
        <w:tc>
          <w:tcPr>
            <w:tcW w:w="77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D0A488" w14:textId="77777777" w:rsidR="003475C5" w:rsidRPr="006A43DE" w:rsidRDefault="003475C5" w:rsidP="00E57863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3475C5" w:rsidRPr="006A43DE" w14:paraId="0F85E691" w14:textId="77777777" w:rsidTr="00E57863">
        <w:tc>
          <w:tcPr>
            <w:tcW w:w="98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39A544" w14:textId="77777777" w:rsidR="003475C5" w:rsidRPr="006A43DE" w:rsidRDefault="003475C5" w:rsidP="00E57863">
            <w:pPr>
              <w:rPr>
                <w:rFonts w:asciiTheme="minorHAnsi" w:hAnsiTheme="minorHAnsi" w:cstheme="minorHAnsi"/>
                <w:b/>
                <w:color w:val="00B050"/>
              </w:rPr>
            </w:pPr>
            <w:r w:rsidRPr="006A43DE">
              <w:rPr>
                <w:rFonts w:asciiTheme="minorHAnsi" w:hAnsiTheme="minorHAnsi" w:cstheme="minorHAnsi"/>
                <w:b/>
              </w:rPr>
              <w:t xml:space="preserve">Master STAPS Mention Management du Sport </w:t>
            </w:r>
          </w:p>
        </w:tc>
      </w:tr>
    </w:tbl>
    <w:p w14:paraId="1EEAF962" w14:textId="77777777" w:rsidR="003475C5" w:rsidRPr="006A43DE" w:rsidRDefault="003475C5" w:rsidP="003475C5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4944"/>
        <w:gridCol w:w="4945"/>
      </w:tblGrid>
      <w:tr w:rsidR="003475C5" w:rsidRPr="006A43DE" w14:paraId="33E008DC" w14:textId="77777777" w:rsidTr="00E57863">
        <w:trPr>
          <w:cantSplit/>
        </w:trPr>
        <w:tc>
          <w:tcPr>
            <w:tcW w:w="4944" w:type="dxa"/>
            <w:tcBorders>
              <w:top w:val="single" w:sz="4" w:space="0" w:color="auto"/>
            </w:tcBorders>
            <w:shd w:val="clear" w:color="auto" w:fill="003366"/>
          </w:tcPr>
          <w:p w14:paraId="376DDAA0" w14:textId="77777777" w:rsidR="003475C5" w:rsidRPr="006A43DE" w:rsidRDefault="003475C5" w:rsidP="00E57863">
            <w:pPr>
              <w:rPr>
                <w:rFonts w:asciiTheme="minorHAnsi" w:hAnsiTheme="minorHAnsi" w:cstheme="minorHAnsi"/>
              </w:rPr>
            </w:pPr>
            <w:r w:rsidRPr="006A43DE">
              <w:rPr>
                <w:rFonts w:asciiTheme="minorHAnsi" w:hAnsiTheme="minorHAnsi" w:cstheme="minorHAnsi"/>
                <w:b/>
                <w:color w:val="FFFFFF"/>
              </w:rPr>
              <w:t xml:space="preserve">Niveau et/ou domaine d’activité  </w:t>
            </w:r>
          </w:p>
        </w:tc>
        <w:tc>
          <w:tcPr>
            <w:tcW w:w="4945" w:type="dxa"/>
            <w:tcBorders>
              <w:top w:val="nil"/>
              <w:right w:val="nil"/>
            </w:tcBorders>
            <w:shd w:val="clear" w:color="auto" w:fill="FFFFFF"/>
          </w:tcPr>
          <w:p w14:paraId="0C69048B" w14:textId="77777777" w:rsidR="003475C5" w:rsidRPr="006A43DE" w:rsidRDefault="003475C5" w:rsidP="00E57863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3475C5" w:rsidRPr="006A43DE" w14:paraId="6151FA28" w14:textId="77777777" w:rsidTr="00E57863">
        <w:trPr>
          <w:cantSplit/>
        </w:trPr>
        <w:tc>
          <w:tcPr>
            <w:tcW w:w="9889" w:type="dxa"/>
            <w:gridSpan w:val="2"/>
            <w:shd w:val="clear" w:color="auto" w:fill="FFFFFF"/>
          </w:tcPr>
          <w:p w14:paraId="34C0BAE3" w14:textId="77777777" w:rsidR="003475C5" w:rsidRPr="006A43DE" w:rsidRDefault="003475C5" w:rsidP="00E57863">
            <w:pPr>
              <w:rPr>
                <w:rFonts w:asciiTheme="minorHAnsi" w:hAnsiTheme="minorHAnsi" w:cstheme="minorHAnsi"/>
                <w:color w:val="2E74B5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sz w:val="18"/>
                <w:szCs w:val="18"/>
              </w:rPr>
              <w:t>Code NSF </w:t>
            </w:r>
          </w:p>
          <w:p w14:paraId="60CE5D92" w14:textId="77777777" w:rsidR="003475C5" w:rsidRPr="006A43DE" w:rsidRDefault="003475C5" w:rsidP="003475C5">
            <w:pPr>
              <w:pStyle w:val="Paragraphedeliste"/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310 p Spécialités plurivalentes des échanges et de la gestion (organisation, gestion)</w:t>
            </w:r>
          </w:p>
          <w:p w14:paraId="67E89256" w14:textId="77777777" w:rsidR="003475C5" w:rsidRPr="006A43DE" w:rsidRDefault="003475C5" w:rsidP="003475C5">
            <w:pPr>
              <w:pStyle w:val="Paragraphedeliste"/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  <w:t>312 Commerce, vente</w:t>
            </w:r>
          </w:p>
          <w:p w14:paraId="6042E773" w14:textId="77777777" w:rsidR="003475C5" w:rsidRPr="006A43DE" w:rsidRDefault="003475C5" w:rsidP="003475C5">
            <w:pPr>
              <w:pStyle w:val="Paragraphedeliste"/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  <w:t>320 Spécialités plurivalentes de la communication et de l'information</w:t>
            </w:r>
          </w:p>
          <w:p w14:paraId="01B60A70" w14:textId="77777777" w:rsidR="003475C5" w:rsidRPr="006A43DE" w:rsidRDefault="003475C5" w:rsidP="003475C5">
            <w:pPr>
              <w:pStyle w:val="Paragraphedeliste"/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  <w:t>340 Spécialités plurivalentes des services à la collectivité</w:t>
            </w:r>
          </w:p>
          <w:p w14:paraId="3FBB0E21" w14:textId="77777777" w:rsidR="003475C5" w:rsidRPr="006A43DE" w:rsidRDefault="003475C5" w:rsidP="003475C5">
            <w:pPr>
              <w:pStyle w:val="Paragraphedeliste"/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324p Organisation du travail de bureau, organisation –bureautique</w:t>
            </w:r>
          </w:p>
          <w:p w14:paraId="0619DE9D" w14:textId="77777777" w:rsidR="003475C5" w:rsidRPr="006A43DE" w:rsidRDefault="003475C5" w:rsidP="003475C5">
            <w:pPr>
              <w:pStyle w:val="Paragraphedeliste"/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334p Gestion touristique et hôtelière</w:t>
            </w:r>
          </w:p>
          <w:p w14:paraId="297DD041" w14:textId="77777777" w:rsidR="003475C5" w:rsidRPr="006A43DE" w:rsidRDefault="003475C5" w:rsidP="003475C5">
            <w:pPr>
              <w:pStyle w:val="Paragraphedeliste"/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335p Direction des centres de loisirs ou culturels</w:t>
            </w:r>
          </w:p>
          <w:p w14:paraId="5AAB0F53" w14:textId="77777777" w:rsidR="003475C5" w:rsidRPr="006A43DE" w:rsidRDefault="003475C5" w:rsidP="003475C5">
            <w:pPr>
              <w:pStyle w:val="Paragraphedeliste"/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sz w:val="18"/>
                <w:szCs w:val="18"/>
              </w:rPr>
              <w:t>341p Gestion de l'espace et mise en œuvre des projets</w:t>
            </w:r>
          </w:p>
          <w:p w14:paraId="6F77C874" w14:textId="77777777" w:rsidR="003475C5" w:rsidRPr="006A43DE" w:rsidRDefault="003475C5" w:rsidP="003475C5">
            <w:pPr>
              <w:pStyle w:val="Paragraphedeliste"/>
              <w:numPr>
                <w:ilvl w:val="0"/>
                <w:numId w:val="3"/>
              </w:num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6A43DE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421 Jeux et activités spécifiques de loisirs</w:t>
            </w:r>
            <w:r w:rsidRPr="006A43D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14:paraId="20F6BFA7" w14:textId="77777777" w:rsidR="003475C5" w:rsidRPr="006A43DE" w:rsidRDefault="003475C5" w:rsidP="003475C5">
      <w:pPr>
        <w:rPr>
          <w:rFonts w:asciiTheme="minorHAnsi" w:hAnsiTheme="minorHAnsi" w:cstheme="minorHAnsi"/>
          <w:sz w:val="16"/>
          <w:szCs w:val="16"/>
        </w:rPr>
      </w:pPr>
    </w:p>
    <w:p w14:paraId="35232B75" w14:textId="77777777" w:rsidR="003475C5" w:rsidRPr="006A43DE" w:rsidRDefault="003475C5" w:rsidP="003475C5">
      <w:pPr>
        <w:pStyle w:val="Titre1"/>
        <w:rPr>
          <w:sz w:val="16"/>
          <w:szCs w:val="16"/>
        </w:rPr>
      </w:pPr>
      <w:r w:rsidRPr="006A43DE">
        <w:rPr>
          <w:caps w:val="0"/>
          <w:sz w:val="16"/>
          <w:szCs w:val="16"/>
        </w:rPr>
        <w:t xml:space="preserve">Résumé du référentiel d’emploi et éléments de compétences acquis </w:t>
      </w:r>
    </w:p>
    <w:p w14:paraId="2146ED6A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b/>
        </w:rPr>
      </w:pPr>
      <w:r w:rsidRPr="006A43DE">
        <w:rPr>
          <w:rFonts w:asciiTheme="minorHAnsi" w:hAnsiTheme="minorHAnsi" w:cstheme="minorHAnsi"/>
          <w:b/>
        </w:rPr>
        <w:t>Liste des activités visées par le diplôme, le titre ou le certificat</w:t>
      </w:r>
    </w:p>
    <w:p w14:paraId="390EC10B" w14:textId="77777777" w:rsidR="003475C5" w:rsidRPr="006A43DE" w:rsidRDefault="003475C5" w:rsidP="003475C5">
      <w:p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 xml:space="preserve">Le titulaire du master mention STAPS : Management du Sport a vocation à exercer </w:t>
      </w:r>
      <w:r w:rsidRPr="006A43DE">
        <w:rPr>
          <w:rFonts w:asciiTheme="minorHAnsi" w:hAnsiTheme="minorHAnsi" w:cstheme="minorHAnsi"/>
          <w:sz w:val="18"/>
          <w:szCs w:val="18"/>
          <w:highlight w:val="yellow"/>
        </w:rPr>
        <w:t>des responsabilités managériales</w:t>
      </w:r>
      <w:r w:rsidRPr="006A43DE">
        <w:rPr>
          <w:rFonts w:asciiTheme="minorHAnsi" w:hAnsiTheme="minorHAnsi" w:cstheme="minorHAnsi"/>
          <w:sz w:val="18"/>
          <w:szCs w:val="18"/>
        </w:rPr>
        <w:t xml:space="preserve"> dans des organisations sportives publiques, marchandes et non marchandes.  Il y exerce des missions </w:t>
      </w:r>
      <w:r w:rsidRPr="006A43DE">
        <w:rPr>
          <w:rFonts w:asciiTheme="minorHAnsi" w:hAnsiTheme="minorHAnsi" w:cstheme="minorHAnsi"/>
          <w:sz w:val="18"/>
          <w:szCs w:val="18"/>
          <w:highlight w:val="yellow"/>
        </w:rPr>
        <w:t>d’expertise, de diagnostic, de coordination, de pilotage et de développement</w:t>
      </w:r>
      <w:r w:rsidRPr="006A43DE">
        <w:rPr>
          <w:rFonts w:asciiTheme="minorHAnsi" w:hAnsiTheme="minorHAnsi" w:cstheme="minorHAnsi"/>
          <w:sz w:val="18"/>
          <w:szCs w:val="18"/>
        </w:rPr>
        <w:t xml:space="preserve">. S’appuyant sur une expertise sportive et scientifique notamment en sciences de gestion et en sciences humaines et sociales, les activités du titulaire sont de plusieurs ordres : </w:t>
      </w:r>
    </w:p>
    <w:p w14:paraId="06108C0E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sz w:val="18"/>
          <w:szCs w:val="18"/>
        </w:rPr>
      </w:pPr>
    </w:p>
    <w:p w14:paraId="43D9AC62" w14:textId="77777777" w:rsidR="003475C5" w:rsidRPr="006A43DE" w:rsidRDefault="003475C5" w:rsidP="003475C5">
      <w:pPr>
        <w:numPr>
          <w:ilvl w:val="0"/>
          <w:numId w:val="2"/>
        </w:numPr>
        <w:suppressAutoHyphens w:val="0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Usages avancés et spécialisés des outils numériques</w:t>
      </w:r>
    </w:p>
    <w:p w14:paraId="10B70764" w14:textId="77777777" w:rsidR="003475C5" w:rsidRPr="006A43DE" w:rsidRDefault="003475C5" w:rsidP="003475C5">
      <w:pPr>
        <w:numPr>
          <w:ilvl w:val="0"/>
          <w:numId w:val="2"/>
        </w:numPr>
        <w:suppressAutoHyphens w:val="0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Développement et intégration de savoirs hautement spécialisés</w:t>
      </w:r>
    </w:p>
    <w:p w14:paraId="58A34E5C" w14:textId="77777777" w:rsidR="003475C5" w:rsidRPr="006A43DE" w:rsidRDefault="003475C5" w:rsidP="003475C5">
      <w:pPr>
        <w:numPr>
          <w:ilvl w:val="0"/>
          <w:numId w:val="2"/>
        </w:numPr>
        <w:suppressAutoHyphens w:val="0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Communication spécialisée pour le transfert de connaissances</w:t>
      </w:r>
    </w:p>
    <w:p w14:paraId="0C0200C2" w14:textId="77777777" w:rsidR="003475C5" w:rsidRPr="006A43DE" w:rsidRDefault="003475C5" w:rsidP="003475C5">
      <w:pPr>
        <w:pStyle w:val="Paragraphedeliste"/>
        <w:numPr>
          <w:ilvl w:val="0"/>
          <w:numId w:val="2"/>
        </w:numPr>
        <w:suppressAutoHyphens w:val="0"/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Appui à la transformation en contexte professionnel</w:t>
      </w:r>
    </w:p>
    <w:p w14:paraId="43E3C414" w14:textId="77777777" w:rsidR="003475C5" w:rsidRPr="006A43DE" w:rsidRDefault="003475C5" w:rsidP="003475C5">
      <w:pPr>
        <w:pStyle w:val="Paragraphedeliste"/>
        <w:numPr>
          <w:ilvl w:val="0"/>
          <w:numId w:val="2"/>
        </w:numPr>
        <w:suppressAutoHyphens w:val="0"/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  <w:highlight w:val="yellow"/>
        </w:rPr>
        <w:t>Évaluation et analyse d'une organisation sportive et de ses actions</w:t>
      </w:r>
      <w:r w:rsidRPr="006A43DE">
        <w:rPr>
          <w:rFonts w:asciiTheme="minorHAnsi" w:hAnsiTheme="minorHAnsi" w:cstheme="minorHAnsi"/>
          <w:sz w:val="18"/>
          <w:szCs w:val="18"/>
        </w:rPr>
        <w:t xml:space="preserve"> dans son environnement d'un point de vue fonctionnel et organisationnel</w:t>
      </w:r>
    </w:p>
    <w:p w14:paraId="13E6168C" w14:textId="77777777" w:rsidR="003475C5" w:rsidRPr="006A43DE" w:rsidRDefault="003475C5" w:rsidP="003475C5">
      <w:pPr>
        <w:pStyle w:val="Paragraphedeliste"/>
        <w:numPr>
          <w:ilvl w:val="0"/>
          <w:numId w:val="2"/>
        </w:numPr>
        <w:suppressAutoHyphens w:val="0"/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  <w:highlight w:val="yellow"/>
        </w:rPr>
        <w:t>Conception</w:t>
      </w:r>
      <w:r w:rsidRPr="006A43DE">
        <w:rPr>
          <w:rFonts w:asciiTheme="minorHAnsi" w:hAnsiTheme="minorHAnsi" w:cstheme="minorHAnsi"/>
          <w:sz w:val="18"/>
          <w:szCs w:val="18"/>
        </w:rPr>
        <w:t xml:space="preserve"> de projets, de produits et de services sportifs</w:t>
      </w:r>
    </w:p>
    <w:p w14:paraId="7CFBC62F" w14:textId="77777777" w:rsidR="003475C5" w:rsidRPr="006A43DE" w:rsidRDefault="003475C5" w:rsidP="003475C5">
      <w:pPr>
        <w:pStyle w:val="Paragraphedeliste"/>
        <w:numPr>
          <w:ilvl w:val="0"/>
          <w:numId w:val="2"/>
        </w:numPr>
        <w:suppressAutoHyphens w:val="0"/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 xml:space="preserve">Encadrement, coordination et formation au sein des organisations sportives afin de </w:t>
      </w:r>
      <w:r w:rsidRPr="006A43DE">
        <w:rPr>
          <w:rFonts w:asciiTheme="minorHAnsi" w:hAnsiTheme="minorHAnsi" w:cstheme="minorHAnsi"/>
          <w:sz w:val="18"/>
          <w:szCs w:val="18"/>
          <w:highlight w:val="yellow"/>
        </w:rPr>
        <w:t>piloter au mieux les projets</w:t>
      </w:r>
      <w:r w:rsidRPr="006A43DE">
        <w:rPr>
          <w:rFonts w:asciiTheme="minorHAnsi" w:hAnsiTheme="minorHAnsi" w:cstheme="minorHAnsi"/>
          <w:sz w:val="18"/>
          <w:szCs w:val="18"/>
        </w:rPr>
        <w:t xml:space="preserve"> de celles-ci</w:t>
      </w:r>
    </w:p>
    <w:p w14:paraId="61EEE44B" w14:textId="77777777" w:rsidR="003475C5" w:rsidRPr="006A43DE" w:rsidRDefault="003475C5" w:rsidP="003475C5">
      <w:pPr>
        <w:pStyle w:val="Paragraphedeliste"/>
        <w:numPr>
          <w:ilvl w:val="0"/>
          <w:numId w:val="2"/>
        </w:numPr>
        <w:suppressAutoHyphens w:val="0"/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  <w:highlight w:val="yellow"/>
        </w:rPr>
        <w:t>Gestion et administration</w:t>
      </w:r>
      <w:r w:rsidRPr="006A43DE">
        <w:rPr>
          <w:rFonts w:asciiTheme="minorHAnsi" w:hAnsiTheme="minorHAnsi" w:cstheme="minorHAnsi"/>
          <w:sz w:val="18"/>
          <w:szCs w:val="18"/>
        </w:rPr>
        <w:t xml:space="preserve"> des organisations sportives pour en optimiser la performance</w:t>
      </w:r>
    </w:p>
    <w:p w14:paraId="24B90EC1" w14:textId="77777777" w:rsidR="003475C5" w:rsidRPr="006A43DE" w:rsidRDefault="003475C5" w:rsidP="003475C5">
      <w:pPr>
        <w:pStyle w:val="Paragraphedeliste"/>
        <w:numPr>
          <w:ilvl w:val="0"/>
          <w:numId w:val="2"/>
        </w:numPr>
        <w:suppressAutoHyphens w:val="0"/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  <w:highlight w:val="yellow"/>
        </w:rPr>
        <w:t>Développement de stratégies d'adaptation et d'évolution</w:t>
      </w:r>
      <w:r w:rsidRPr="006A43DE">
        <w:rPr>
          <w:rFonts w:asciiTheme="minorHAnsi" w:hAnsiTheme="minorHAnsi" w:cstheme="minorHAnsi"/>
          <w:sz w:val="18"/>
          <w:szCs w:val="18"/>
        </w:rPr>
        <w:t xml:space="preserve"> de sa structure grâce aux interactions avec l'environnement institutionnel et le réseau d'acteurs socio-économiques </w:t>
      </w:r>
    </w:p>
    <w:p w14:paraId="6A77BF1A" w14:textId="77777777" w:rsidR="003475C5" w:rsidRPr="006A43DE" w:rsidRDefault="003475C5" w:rsidP="003475C5">
      <w:pPr>
        <w:rPr>
          <w:rFonts w:asciiTheme="minorHAnsi" w:hAnsiTheme="minorHAnsi" w:cstheme="minorHAnsi"/>
          <w:sz w:val="16"/>
          <w:szCs w:val="16"/>
        </w:rPr>
      </w:pPr>
    </w:p>
    <w:p w14:paraId="0EEB431B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b/>
        </w:rPr>
      </w:pPr>
      <w:r w:rsidRPr="006A43DE">
        <w:rPr>
          <w:rFonts w:asciiTheme="minorHAnsi" w:hAnsiTheme="minorHAnsi" w:cstheme="minorHAnsi"/>
          <w:b/>
        </w:rPr>
        <w:t>Compétences ou capacités évaluées</w:t>
      </w:r>
    </w:p>
    <w:p w14:paraId="727A238B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b/>
          <w:sz w:val="16"/>
          <w:szCs w:val="16"/>
        </w:rPr>
      </w:pPr>
    </w:p>
    <w:p w14:paraId="52B2894D" w14:textId="77777777" w:rsidR="003475C5" w:rsidRPr="006A43DE" w:rsidRDefault="003475C5" w:rsidP="003475C5">
      <w:pPr>
        <w:pStyle w:val="Paragraphedeliste"/>
        <w:ind w:left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 xml:space="preserve">Bloc 1 : 7MT-1001-Usages avancés et spécialisés des outils numériques </w:t>
      </w:r>
    </w:p>
    <w:p w14:paraId="264A27EA" w14:textId="77777777" w:rsidR="003475C5" w:rsidRPr="006A43DE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1-1.  Identifier les usages numériques et les impacts de leur évolution sur le ou les domaines concernés par la mention</w:t>
      </w:r>
    </w:p>
    <w:p w14:paraId="05EA06CA" w14:textId="77777777" w:rsidR="003475C5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1-2. Se servir de façon autonome des outils numériques avancés pour un ou plusieurs métiers ou secteurs de recherche du domaine</w:t>
      </w:r>
    </w:p>
    <w:p w14:paraId="7E13317F" w14:textId="77777777" w:rsidR="003475C5" w:rsidRPr="006A43DE" w:rsidRDefault="003475C5" w:rsidP="003475C5">
      <w:pPr>
        <w:pStyle w:val="Paragraphedeliste"/>
        <w:spacing w:after="0" w:line="240" w:lineRule="auto"/>
        <w:rPr>
          <w:rFonts w:asciiTheme="minorHAnsi" w:hAnsiTheme="minorHAnsi" w:cstheme="minorHAnsi"/>
          <w:color w:val="000000"/>
          <w:sz w:val="16"/>
          <w:szCs w:val="16"/>
        </w:rPr>
      </w:pPr>
    </w:p>
    <w:p w14:paraId="415EC53B" w14:textId="77777777" w:rsidR="003475C5" w:rsidRPr="006A43DE" w:rsidRDefault="003475C5" w:rsidP="003475C5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2 : 7MT-2001-Développement et intégration de savoirs hautement spécialisés</w:t>
      </w:r>
    </w:p>
    <w:p w14:paraId="6BC13814" w14:textId="77777777" w:rsidR="003475C5" w:rsidRPr="006A43DE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b/>
          <w:sz w:val="20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 xml:space="preserve">2-1. Mobiliser des savoirs hautement spécialisés, dont certains sont à l’avant-garde du savoir dans un domaine de travail ou d’études, comme base d’une pensée originale </w:t>
      </w:r>
    </w:p>
    <w:p w14:paraId="6E915AB0" w14:textId="77777777" w:rsidR="003475C5" w:rsidRPr="006A43DE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b/>
          <w:sz w:val="20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2-2. Développer une conscience critique des savoirs dans un domaine et/ou à l’interface de plusieurs domaines</w:t>
      </w:r>
    </w:p>
    <w:p w14:paraId="595102DA" w14:textId="77777777" w:rsidR="003475C5" w:rsidRPr="006A43DE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b/>
          <w:sz w:val="20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2-3. Résoudre des problèmes pour Développer de nouveaux savoirs et de nouvelles procédures et intégrer les savoirs de différents domaines</w:t>
      </w:r>
    </w:p>
    <w:p w14:paraId="13E75B36" w14:textId="77777777" w:rsidR="003475C5" w:rsidRPr="006A43DE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b/>
          <w:sz w:val="20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2-4. Apporter des contributions novatrices dans le cadre d’échanges de haut niveau, et dans des contextes internationaux.</w:t>
      </w:r>
    </w:p>
    <w:p w14:paraId="2DA2DD51" w14:textId="77777777" w:rsidR="003475C5" w:rsidRPr="006A43DE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b/>
          <w:sz w:val="20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2-5. Conduire une analyse réflexive et distanciée prenant en compte les enjeux, les problématiques et la complexité d’une demande ou d’une situation afin de proposer des solutions adaptées et/ou innovantes en respect des évolutions de la réglementation</w:t>
      </w:r>
    </w:p>
    <w:p w14:paraId="5C1136D4" w14:textId="77777777" w:rsidR="003475C5" w:rsidRPr="006A43DE" w:rsidRDefault="003475C5" w:rsidP="003475C5">
      <w:pPr>
        <w:pStyle w:val="Paragraphedeliste"/>
        <w:spacing w:after="0"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B714B05" w14:textId="77777777" w:rsidR="003475C5" w:rsidRPr="006A43DE" w:rsidRDefault="003475C5" w:rsidP="003475C5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3 : 7MT-3001-Communication spécialisée pour le transfert de connaissances</w:t>
      </w:r>
    </w:p>
    <w:p w14:paraId="6457B6C9" w14:textId="77777777" w:rsidR="003475C5" w:rsidRPr="006A43DE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3-1.  Communiquer à des fins de formation ou de transfert de connaissances, par oral et par écrit, en français et dans au moins une langue étrangère</w:t>
      </w:r>
    </w:p>
    <w:p w14:paraId="140C3129" w14:textId="77777777" w:rsidR="003475C5" w:rsidRPr="006A43DE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3-2. Identifier, sélectionner et analyser avec esprit critique diverses ressources spécialisées pour documenter un sujet et synthétiser ces données en vue de leur exploitation</w:t>
      </w:r>
    </w:p>
    <w:p w14:paraId="32C6BA34" w14:textId="77777777" w:rsidR="003475C5" w:rsidRPr="006A43DE" w:rsidRDefault="003475C5" w:rsidP="003475C5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CE21B3C" w14:textId="77777777" w:rsidR="003475C5" w:rsidRPr="006A43DE" w:rsidRDefault="003475C5" w:rsidP="003475C5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4 : 7MT-5001- Appui à la transformation en contexte professionnel</w:t>
      </w:r>
    </w:p>
    <w:p w14:paraId="593B8511" w14:textId="77777777" w:rsidR="003475C5" w:rsidRPr="006A43DE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4-1. Gérer des contextes professionnels ou d’études complexes, imprévisibles et qui nécessitent des approches stratégiques nouvelles</w:t>
      </w:r>
    </w:p>
    <w:p w14:paraId="5B6CC6D3" w14:textId="77777777" w:rsidR="003475C5" w:rsidRPr="006A43DE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4-2. Prendre des responsabilités pour contribuer aux savoirs et aux pratiques professionnelles et/ou pour réviser la performance stratégique d'une équipe</w:t>
      </w:r>
    </w:p>
    <w:p w14:paraId="77146AD6" w14:textId="77777777" w:rsidR="003475C5" w:rsidRPr="006A43DE" w:rsidRDefault="003475C5" w:rsidP="003475C5">
      <w:pPr>
        <w:pStyle w:val="Paragraphedeliste"/>
        <w:numPr>
          <w:ilvl w:val="0"/>
          <w:numId w:val="4"/>
        </w:numPr>
        <w:suppressAutoHyphens w:val="0"/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 xml:space="preserve">4-3. Conduire un projet (conception, pilotage, coordination d’équipe, mise en œuvre et gestion, évaluation, diffusion) pouvant mobiliser des compétences pluridisciplinaires dans un cadre collaboratif </w:t>
      </w:r>
    </w:p>
    <w:p w14:paraId="655379F1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b/>
          <w:sz w:val="16"/>
          <w:szCs w:val="16"/>
        </w:rPr>
      </w:pPr>
    </w:p>
    <w:p w14:paraId="4E7A0976" w14:textId="77777777" w:rsidR="003475C5" w:rsidRPr="006A43DE" w:rsidRDefault="003475C5" w:rsidP="003475C5">
      <w:pPr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5 : évaluation et analyse d'une organisation sportive et de ses actions dans son environnement d'un point de vue fonctionnel et organisationnel en vue de réguler son fonctionnement</w:t>
      </w:r>
    </w:p>
    <w:p w14:paraId="3AC9D7D2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5-1. Diagnostiquer et Analyser, à partir d'outils scientifiques pluridisciplinaires, le fonctionnement des organisations sportives</w:t>
      </w:r>
    </w:p>
    <w:p w14:paraId="6C6978F7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5-2. Identifier et problématiser les effets des différents contextes sociaux, économiques et territoriaux du secteur sportif</w:t>
      </w:r>
    </w:p>
    <w:p w14:paraId="2552883B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5-3. Développer une méthodologie et mobiliser les outils d'analyse adaptés en vue de faire des préconisations dans les organisations sportives.</w:t>
      </w:r>
    </w:p>
    <w:p w14:paraId="6A40F382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5-4. Mener des études sur les attentes des publics, sur les évolutions des marchés et les tendances d'évolution des pratiques dans différents secteurs du sport</w:t>
      </w:r>
    </w:p>
    <w:p w14:paraId="58CAA548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5-5.  Au regard de ces évaluations et de données générales appliquées issues d'études, Apporter des solutions d'ajustements pour le fonctionnement de l'organisation sportive</w:t>
      </w:r>
    </w:p>
    <w:p w14:paraId="713399F0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 xml:space="preserve"> 5-6.  Évaluer les résultats de l'action, les interpréter et les communiquer </w:t>
      </w:r>
    </w:p>
    <w:p w14:paraId="63A583C5" w14:textId="77777777" w:rsidR="003475C5" w:rsidRPr="006A43DE" w:rsidRDefault="003475C5" w:rsidP="003475C5">
      <w:pPr>
        <w:rPr>
          <w:rFonts w:asciiTheme="minorHAnsi" w:hAnsiTheme="minorHAnsi" w:cstheme="minorHAnsi"/>
          <w:b/>
          <w:color w:val="000000"/>
          <w:sz w:val="18"/>
          <w:szCs w:val="18"/>
        </w:rPr>
      </w:pPr>
    </w:p>
    <w:p w14:paraId="5FBD18DF" w14:textId="77777777" w:rsidR="003475C5" w:rsidRPr="006A43DE" w:rsidRDefault="003475C5" w:rsidP="003475C5">
      <w:pPr>
        <w:rPr>
          <w:rFonts w:asciiTheme="minorHAnsi" w:hAnsiTheme="minorHAnsi" w:cstheme="minorHAnsi"/>
          <w:b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b/>
          <w:color w:val="000000"/>
          <w:sz w:val="18"/>
          <w:szCs w:val="18"/>
        </w:rPr>
        <w:t>Bloc 6 : Conception de projets, de produits et de services sportifs</w:t>
      </w:r>
    </w:p>
    <w:p w14:paraId="747009F6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6-1. Proposer des évolutions et/ou des innovations grâce à la compréhension du marché des produits et de la sphère des services actuels.</w:t>
      </w:r>
    </w:p>
    <w:p w14:paraId="093B123D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6-2. Répondre à des appels à projets / appel d'offres grâce à la maitrise des dispositifs et des procédures.</w:t>
      </w:r>
    </w:p>
    <w:p w14:paraId="3A3768FB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6-3. Élaborer et accompagner la construction d'une stratégie de développement de la structure.</w:t>
      </w:r>
    </w:p>
    <w:p w14:paraId="7AC32F36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 xml:space="preserve">6-4. Élaborer une recherche partenariale et coordonner sa mise en œuvre </w:t>
      </w:r>
    </w:p>
    <w:p w14:paraId="2CF71624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6-5. Définir la stratégie de communication interne/externe des organisations sportives.</w:t>
      </w:r>
    </w:p>
    <w:p w14:paraId="1E192FBB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6-6. Concevoir et mettre en œuvre les dimensions entrepreneuriales et innovantes dans les produits, services et projets sportifs</w:t>
      </w:r>
    </w:p>
    <w:p w14:paraId="4748EBCE" w14:textId="77777777" w:rsidR="003475C5" w:rsidRPr="006A43DE" w:rsidRDefault="003475C5" w:rsidP="003475C5">
      <w:pPr>
        <w:rPr>
          <w:rFonts w:asciiTheme="minorHAnsi" w:hAnsiTheme="minorHAnsi" w:cstheme="minorHAnsi"/>
          <w:sz w:val="16"/>
          <w:szCs w:val="16"/>
        </w:rPr>
      </w:pPr>
    </w:p>
    <w:p w14:paraId="538B13A1" w14:textId="77777777" w:rsidR="003475C5" w:rsidRPr="006A43DE" w:rsidRDefault="003475C5" w:rsidP="003475C5">
      <w:pPr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7 : Encadrement, coordination et formation au sein des organisations sportives afin de piloter au mieux les projets de celles-ci</w:t>
      </w:r>
    </w:p>
    <w:p w14:paraId="197CE081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7-1. S'intégrer et intégrer des collaborateurs dans la structure en développant les savoir-être spécifiques du secteur ;</w:t>
      </w:r>
    </w:p>
    <w:p w14:paraId="66BD869C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7-2. Co-négocier et co-construire les missions dans les organisations sportives ;</w:t>
      </w:r>
    </w:p>
    <w:p w14:paraId="0FE1EF08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7-3. Interagir avec les différents publics (clients, prospects, usagers, …) pour faire connaître et impliquer ceux-ci dans la dynamique de la structure.</w:t>
      </w:r>
    </w:p>
    <w:p w14:paraId="699BD002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7-4. Manager une petite équipe de collaborateurs (4 à 5 personnes) dans une organisation sportive.</w:t>
      </w:r>
    </w:p>
    <w:p w14:paraId="1987CF38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7-</w:t>
      </w:r>
      <w:proofErr w:type="gramStart"/>
      <w:r w:rsidRPr="006A43DE">
        <w:rPr>
          <w:rFonts w:asciiTheme="minorHAnsi" w:hAnsiTheme="minorHAnsi" w:cstheme="minorHAnsi"/>
          <w:color w:val="000000"/>
          <w:sz w:val="18"/>
          <w:szCs w:val="18"/>
        </w:rPr>
        <w:t>5.Traiter</w:t>
      </w:r>
      <w:proofErr w:type="gramEnd"/>
      <w:r w:rsidRPr="006A43DE">
        <w:rPr>
          <w:rFonts w:asciiTheme="minorHAnsi" w:hAnsiTheme="minorHAnsi" w:cstheme="minorHAnsi"/>
          <w:color w:val="000000"/>
          <w:sz w:val="18"/>
          <w:szCs w:val="18"/>
        </w:rPr>
        <w:t xml:space="preserve"> et communiquer au sein de la structure les résultats issus d'études dans le secteur sportif afin d'en permettre la prise en compte pour le projet. </w:t>
      </w:r>
    </w:p>
    <w:p w14:paraId="0A255FCE" w14:textId="77777777" w:rsidR="003475C5" w:rsidRPr="006A43DE" w:rsidRDefault="003475C5" w:rsidP="003475C5">
      <w:pPr>
        <w:rPr>
          <w:rFonts w:asciiTheme="minorHAnsi" w:hAnsiTheme="minorHAnsi" w:cstheme="minorHAnsi"/>
          <w:color w:val="000000"/>
          <w:sz w:val="18"/>
          <w:szCs w:val="18"/>
        </w:rPr>
      </w:pPr>
    </w:p>
    <w:p w14:paraId="56D907C0" w14:textId="77777777" w:rsidR="003475C5" w:rsidRPr="006A43DE" w:rsidRDefault="003475C5" w:rsidP="003475C5">
      <w:pPr>
        <w:rPr>
          <w:rFonts w:asciiTheme="minorHAnsi" w:hAnsiTheme="minorHAnsi" w:cstheme="minorHAnsi"/>
          <w:b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b/>
          <w:color w:val="000000"/>
          <w:sz w:val="18"/>
          <w:szCs w:val="18"/>
        </w:rPr>
        <w:t>Bloc 8 : Gestion et administration des organisations sportives pour en optimiser la performance</w:t>
      </w:r>
    </w:p>
    <w:p w14:paraId="5F0B2724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8-1. Piloter la gestion administrative de la structure sportive.</w:t>
      </w:r>
    </w:p>
    <w:p w14:paraId="49E97A7A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8-2. Construire et utiliser des outils de prévision et de contrôle budgétaire dans une organisation sportive.</w:t>
      </w:r>
    </w:p>
    <w:p w14:paraId="1D0C7177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8-3. Organiser et planifier le fonctionnement de l’organisation sportive</w:t>
      </w:r>
    </w:p>
    <w:p w14:paraId="01699F3A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 xml:space="preserve">8-4. </w:t>
      </w:r>
      <w:proofErr w:type="gramStart"/>
      <w:r w:rsidRPr="006A43DE">
        <w:rPr>
          <w:rFonts w:asciiTheme="minorHAnsi" w:hAnsiTheme="minorHAnsi" w:cstheme="minorHAnsi"/>
          <w:sz w:val="18"/>
          <w:szCs w:val="18"/>
        </w:rPr>
        <w:t>développer</w:t>
      </w:r>
      <w:proofErr w:type="gramEnd"/>
      <w:r w:rsidRPr="006A43DE">
        <w:rPr>
          <w:rFonts w:asciiTheme="minorHAnsi" w:hAnsiTheme="minorHAnsi" w:cstheme="minorHAnsi"/>
          <w:sz w:val="18"/>
          <w:szCs w:val="18"/>
        </w:rPr>
        <w:t xml:space="preserve"> l'ingénierie de projets sportifs et la démarche qualité</w:t>
      </w:r>
    </w:p>
    <w:p w14:paraId="4C0E2200" w14:textId="77777777" w:rsidR="003475C5" w:rsidRPr="006A43DE" w:rsidRDefault="003475C5" w:rsidP="003475C5">
      <w:pPr>
        <w:rPr>
          <w:rFonts w:asciiTheme="minorHAnsi" w:hAnsiTheme="minorHAnsi" w:cstheme="minorHAnsi"/>
          <w:sz w:val="18"/>
          <w:szCs w:val="18"/>
        </w:rPr>
      </w:pPr>
    </w:p>
    <w:p w14:paraId="553B411A" w14:textId="77777777" w:rsidR="003475C5" w:rsidRPr="006A43DE" w:rsidRDefault="003475C5" w:rsidP="003475C5">
      <w:pPr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9 : Développement de stratégies d'adaptation et d'évolution de sa structure grâce aux interactions avec l'environnement institutionnel et le réseau d'acteurs socio-économiques</w:t>
      </w:r>
    </w:p>
    <w:p w14:paraId="5D3D6559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9-1.  Assurer la pérennité et le développement de la structure en collaborant avec le réseau des acteurs institutionnels</w:t>
      </w:r>
    </w:p>
    <w:p w14:paraId="1765FE8C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9-2. Construire, organiser développer et formaliser des partenariats avec les acteurs externes de l'organisation sportive</w:t>
      </w:r>
    </w:p>
    <w:p w14:paraId="3EE2F3F6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9-3. Élaborer son projet de développement au regard des particularités de l'environnement et de ses contraintes.</w:t>
      </w:r>
    </w:p>
    <w:p w14:paraId="23B5F990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9-4. Concevoir et développer la stratégie de professionnalisation de la structure</w:t>
      </w:r>
    </w:p>
    <w:p w14:paraId="1733D0F2" w14:textId="77777777" w:rsidR="003475C5" w:rsidRPr="006A43DE" w:rsidRDefault="003475C5" w:rsidP="003475C5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9-5. Conduire son action, la problématiser et l'adapter au regard des facteurs socio-culturels de ses partenaires actuels et potentiels.</w:t>
      </w:r>
    </w:p>
    <w:p w14:paraId="39E3A044" w14:textId="77777777" w:rsidR="003475C5" w:rsidRPr="006A43DE" w:rsidRDefault="003475C5" w:rsidP="003475C5">
      <w:pPr>
        <w:ind w:right="568"/>
        <w:rPr>
          <w:rFonts w:asciiTheme="minorHAnsi" w:hAnsiTheme="minorHAnsi" w:cstheme="minorHAnsi"/>
          <w:color w:val="0563C1" w:themeColor="hyperlink"/>
          <w:sz w:val="18"/>
          <w:u w:val="single"/>
        </w:rPr>
      </w:pPr>
    </w:p>
    <w:p w14:paraId="1654677E" w14:textId="77777777" w:rsidR="00A0789C" w:rsidRDefault="00A0789C" w:rsidP="003475C5">
      <w:pPr>
        <w:ind w:right="568"/>
      </w:pPr>
    </w:p>
    <w:sectPr w:rsidR="00A0789C" w:rsidSect="00A13D00">
      <w:headerReference w:type="default" r:id="rId15"/>
      <w:footerReference w:type="default" r:id="rId16"/>
      <w:pgSz w:w="11906" w:h="16838"/>
      <w:pgMar w:top="1417" w:right="707" w:bottom="1276" w:left="1417" w:header="284" w:footer="2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25FF0" w14:textId="77777777" w:rsidR="00F85BA6" w:rsidRDefault="00F85BA6">
      <w:r>
        <w:separator/>
      </w:r>
    </w:p>
  </w:endnote>
  <w:endnote w:type="continuationSeparator" w:id="0">
    <w:p w14:paraId="3BC8845C" w14:textId="77777777" w:rsidR="00F85BA6" w:rsidRDefault="00F85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Diavlo Black">
    <w:altName w:val="Arial"/>
    <w:charset w:val="00"/>
    <w:family w:val="modern"/>
    <w:pitch w:val="variable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43" w:type="dxa"/>
      <w:tblLayout w:type="fixed"/>
      <w:tblLook w:val="0000" w:firstRow="0" w:lastRow="0" w:firstColumn="0" w:lastColumn="0" w:noHBand="0" w:noVBand="0"/>
    </w:tblPr>
    <w:tblGrid>
      <w:gridCol w:w="3960"/>
      <w:gridCol w:w="3240"/>
      <w:gridCol w:w="3240"/>
    </w:tblGrid>
    <w:tr w:rsidR="00A13D00" w:rsidRPr="00AF5F75" w14:paraId="5BE0A34B" w14:textId="77777777">
      <w:tc>
        <w:tcPr>
          <w:tcW w:w="3960" w:type="dxa"/>
          <w:tcBorders>
            <w:top w:val="single" w:sz="4" w:space="0" w:color="3366FF"/>
          </w:tcBorders>
          <w:shd w:val="clear" w:color="auto" w:fill="auto"/>
        </w:tcPr>
        <w:p w14:paraId="27F5AB42" w14:textId="77777777" w:rsidR="00AF5F75" w:rsidRPr="00AF5F75" w:rsidRDefault="00AF5F75">
          <w:pPr>
            <w:pStyle w:val="Pieddepage"/>
            <w:tabs>
              <w:tab w:val="center" w:pos="5040"/>
            </w:tabs>
            <w:spacing w:before="120"/>
            <w:rPr>
              <w:rFonts w:ascii="PT Sans" w:hAnsi="PT Sans" w:cs="PT Sans"/>
              <w:i/>
              <w:color w:val="767171" w:themeColor="background2" w:themeShade="80"/>
              <w:sz w:val="12"/>
              <w:szCs w:val="12"/>
            </w:rPr>
          </w:pPr>
          <w:r w:rsidRPr="00AF5F75">
            <w:rPr>
              <w:rFonts w:ascii="PT Sans" w:hAnsi="PT Sans" w:cs="PT Sans"/>
              <w:i/>
              <w:color w:val="767171" w:themeColor="background2" w:themeShade="80"/>
              <w:sz w:val="12"/>
              <w:szCs w:val="12"/>
            </w:rPr>
            <w:t>Offre alternance M1 &amp; M2</w:t>
          </w:r>
        </w:p>
        <w:p w14:paraId="5DA94102" w14:textId="16B7CDD5" w:rsidR="00A0789C" w:rsidRPr="00AF5F75" w:rsidRDefault="00A0789C" w:rsidP="00AF5F75">
          <w:pPr>
            <w:pStyle w:val="Pieddepage"/>
            <w:tabs>
              <w:tab w:val="center" w:pos="5040"/>
            </w:tabs>
            <w:spacing w:before="120"/>
            <w:rPr>
              <w:color w:val="767171" w:themeColor="background2" w:themeShade="80"/>
            </w:rPr>
          </w:pPr>
          <w:hyperlink r:id="rId1" w:history="1">
            <w:r w:rsidRPr="00AF5F75">
              <w:rPr>
                <w:rStyle w:val="Lienhypertexte"/>
                <w:rFonts w:ascii="PT Sans" w:hAnsi="PT Sans" w:cs="PT Sans"/>
                <w:i/>
                <w:color w:val="4472C4" w:themeColor="accent1"/>
                <w:sz w:val="12"/>
                <w:szCs w:val="12"/>
              </w:rPr>
              <w:t xml:space="preserve">UFR STAPS Montpellier </w:t>
            </w:r>
            <w:proofErr w:type="gramStart"/>
            <w:r w:rsidRPr="00AF5F75">
              <w:rPr>
                <w:rStyle w:val="Lienhypertexte"/>
                <w:rFonts w:ascii="PT Sans" w:hAnsi="PT Sans" w:cs="PT Sans"/>
                <w:i/>
                <w:color w:val="4472C4" w:themeColor="accent1"/>
                <w:sz w:val="12"/>
                <w:szCs w:val="12"/>
              </w:rPr>
              <w:t>-  Master</w:t>
            </w:r>
            <w:proofErr w:type="gramEnd"/>
            <w:r w:rsidRPr="00AF5F75">
              <w:rPr>
                <w:rStyle w:val="Lienhypertexte"/>
                <w:rFonts w:ascii="PT Sans" w:hAnsi="PT Sans" w:cs="PT Sans"/>
                <w:i/>
                <w:color w:val="4472C4" w:themeColor="accent1"/>
                <w:sz w:val="12"/>
                <w:szCs w:val="12"/>
              </w:rPr>
              <w:t xml:space="preserve"> Management du Tourisme</w:t>
            </w:r>
          </w:hyperlink>
        </w:p>
      </w:tc>
      <w:tc>
        <w:tcPr>
          <w:tcW w:w="3240" w:type="dxa"/>
          <w:shd w:val="clear" w:color="auto" w:fill="auto"/>
        </w:tcPr>
        <w:p w14:paraId="412FE057" w14:textId="77777777" w:rsidR="00A0789C" w:rsidRPr="00AF5F75" w:rsidRDefault="00A0789C">
          <w:pPr>
            <w:pStyle w:val="Pieddepage"/>
            <w:tabs>
              <w:tab w:val="center" w:pos="5040"/>
            </w:tabs>
            <w:spacing w:before="120"/>
            <w:jc w:val="center"/>
            <w:rPr>
              <w:rFonts w:ascii="PT Sans" w:hAnsi="PT Sans" w:cs="PT Sans"/>
              <w:i/>
              <w:iCs/>
              <w:color w:val="767171" w:themeColor="background2" w:themeShade="80"/>
              <w:sz w:val="14"/>
              <w:szCs w:val="14"/>
            </w:rPr>
          </w:pPr>
          <w:r w:rsidRPr="00AF5F75">
            <w:rPr>
              <w:rFonts w:ascii="PT Sans" w:hAnsi="PT Sans" w:cs="PT Sans"/>
              <w:iCs/>
              <w:color w:val="767171" w:themeColor="background2" w:themeShade="80"/>
              <w:sz w:val="14"/>
              <w:szCs w:val="14"/>
            </w:rPr>
            <w:t xml:space="preserve">Page </w:t>
          </w:r>
          <w:r w:rsidRPr="00AF5F75">
            <w:rPr>
              <w:rFonts w:ascii="PT Sans" w:hAnsi="PT Sans" w:cs="PT Sans"/>
              <w:iCs/>
              <w:color w:val="767171" w:themeColor="background2" w:themeShade="80"/>
              <w:sz w:val="14"/>
              <w:szCs w:val="14"/>
            </w:rPr>
            <w:fldChar w:fldCharType="begin"/>
          </w:r>
          <w:r w:rsidRPr="00AF5F75">
            <w:rPr>
              <w:rFonts w:ascii="PT Sans" w:hAnsi="PT Sans" w:cs="PT Sans"/>
              <w:iCs/>
              <w:color w:val="767171" w:themeColor="background2" w:themeShade="80"/>
              <w:sz w:val="14"/>
              <w:szCs w:val="14"/>
            </w:rPr>
            <w:instrText xml:space="preserve"> PAGE </w:instrText>
          </w:r>
          <w:r w:rsidRPr="00AF5F75">
            <w:rPr>
              <w:rFonts w:ascii="PT Sans" w:hAnsi="PT Sans" w:cs="PT Sans"/>
              <w:iCs/>
              <w:color w:val="767171" w:themeColor="background2" w:themeShade="80"/>
              <w:sz w:val="14"/>
              <w:szCs w:val="14"/>
            </w:rPr>
            <w:fldChar w:fldCharType="separate"/>
          </w:r>
          <w:r w:rsidR="00C069C7" w:rsidRPr="00AF5F75">
            <w:rPr>
              <w:rFonts w:ascii="PT Sans" w:hAnsi="PT Sans" w:cs="PT Sans"/>
              <w:iCs/>
              <w:noProof/>
              <w:color w:val="767171" w:themeColor="background2" w:themeShade="80"/>
              <w:sz w:val="14"/>
              <w:szCs w:val="14"/>
            </w:rPr>
            <w:t>1</w:t>
          </w:r>
          <w:r w:rsidRPr="00AF5F75">
            <w:rPr>
              <w:rFonts w:ascii="PT Sans" w:hAnsi="PT Sans" w:cs="PT Sans"/>
              <w:iCs/>
              <w:color w:val="767171" w:themeColor="background2" w:themeShade="80"/>
              <w:sz w:val="14"/>
              <w:szCs w:val="14"/>
            </w:rPr>
            <w:fldChar w:fldCharType="end"/>
          </w:r>
          <w:r w:rsidRPr="00AF5F75">
            <w:rPr>
              <w:rFonts w:ascii="PT Sans" w:hAnsi="PT Sans" w:cs="PT Sans"/>
              <w:iCs/>
              <w:color w:val="767171" w:themeColor="background2" w:themeShade="80"/>
              <w:sz w:val="14"/>
              <w:szCs w:val="14"/>
            </w:rPr>
            <w:t xml:space="preserve"> sur </w:t>
          </w:r>
          <w:r w:rsidRPr="00AF5F75">
            <w:rPr>
              <w:rFonts w:ascii="PT Sans" w:hAnsi="PT Sans" w:cs="PT Sans"/>
              <w:iCs/>
              <w:color w:val="767171" w:themeColor="background2" w:themeShade="80"/>
              <w:sz w:val="14"/>
              <w:szCs w:val="14"/>
            </w:rPr>
            <w:fldChar w:fldCharType="begin"/>
          </w:r>
          <w:r w:rsidRPr="00AF5F75">
            <w:rPr>
              <w:rFonts w:ascii="PT Sans" w:hAnsi="PT Sans" w:cs="PT Sans"/>
              <w:iCs/>
              <w:color w:val="767171" w:themeColor="background2" w:themeShade="80"/>
              <w:sz w:val="14"/>
              <w:szCs w:val="14"/>
            </w:rPr>
            <w:instrText xml:space="preserve"> NUMPAGES \* ARABIC </w:instrText>
          </w:r>
          <w:r w:rsidRPr="00AF5F75">
            <w:rPr>
              <w:rFonts w:ascii="PT Sans" w:hAnsi="PT Sans" w:cs="PT Sans"/>
              <w:iCs/>
              <w:color w:val="767171" w:themeColor="background2" w:themeShade="80"/>
              <w:sz w:val="14"/>
              <w:szCs w:val="14"/>
            </w:rPr>
            <w:fldChar w:fldCharType="separate"/>
          </w:r>
          <w:r w:rsidR="00C069C7" w:rsidRPr="00AF5F75">
            <w:rPr>
              <w:rFonts w:ascii="PT Sans" w:hAnsi="PT Sans" w:cs="PT Sans"/>
              <w:iCs/>
              <w:noProof/>
              <w:color w:val="767171" w:themeColor="background2" w:themeShade="80"/>
              <w:sz w:val="14"/>
              <w:szCs w:val="14"/>
            </w:rPr>
            <w:t>1</w:t>
          </w:r>
          <w:r w:rsidRPr="00AF5F75">
            <w:rPr>
              <w:rFonts w:ascii="PT Sans" w:hAnsi="PT Sans" w:cs="PT Sans"/>
              <w:iCs/>
              <w:color w:val="767171" w:themeColor="background2" w:themeShade="80"/>
              <w:sz w:val="14"/>
              <w:szCs w:val="14"/>
            </w:rPr>
            <w:fldChar w:fldCharType="end"/>
          </w:r>
        </w:p>
      </w:tc>
      <w:tc>
        <w:tcPr>
          <w:tcW w:w="3240" w:type="dxa"/>
          <w:shd w:val="clear" w:color="auto" w:fill="auto"/>
        </w:tcPr>
        <w:p w14:paraId="64BE31AF" w14:textId="77777777" w:rsidR="00A0789C" w:rsidRPr="00AF5F75" w:rsidRDefault="00A0789C">
          <w:pPr>
            <w:pStyle w:val="Pieddepage"/>
            <w:tabs>
              <w:tab w:val="center" w:pos="5040"/>
            </w:tabs>
            <w:snapToGrid w:val="0"/>
            <w:spacing w:after="60"/>
            <w:jc w:val="right"/>
            <w:rPr>
              <w:rFonts w:ascii="PT Sans" w:hAnsi="PT Sans" w:cs="PT Sans"/>
              <w:i/>
              <w:iCs/>
              <w:color w:val="767171" w:themeColor="background2" w:themeShade="80"/>
              <w:sz w:val="14"/>
              <w:szCs w:val="14"/>
            </w:rPr>
          </w:pPr>
        </w:p>
        <w:p w14:paraId="6F84FCBC" w14:textId="77777777" w:rsidR="00A0789C" w:rsidRPr="00AF5F75" w:rsidRDefault="00A0789C">
          <w:pPr>
            <w:pStyle w:val="Pieddepage"/>
            <w:tabs>
              <w:tab w:val="center" w:pos="5040"/>
            </w:tabs>
            <w:spacing w:after="60"/>
            <w:jc w:val="right"/>
            <w:rPr>
              <w:rFonts w:ascii="PT Sans" w:hAnsi="PT Sans" w:cs="PT Sans"/>
              <w:i/>
              <w:color w:val="767171" w:themeColor="background2" w:themeShade="80"/>
              <w:sz w:val="18"/>
              <w:szCs w:val="18"/>
            </w:rPr>
          </w:pPr>
        </w:p>
      </w:tc>
    </w:tr>
  </w:tbl>
  <w:p w14:paraId="53E55CC5" w14:textId="77777777" w:rsidR="00A0789C" w:rsidRPr="00A13D00" w:rsidRDefault="00A0789C" w:rsidP="00A13D00">
    <w:pPr>
      <w:pStyle w:val="Pieddepage"/>
      <w:rPr>
        <w:rFonts w:asciiTheme="minorHAnsi" w:hAnsiTheme="minorHAnsi" w:cstheme="minorHAnsi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414FD" w14:textId="77777777" w:rsidR="00F85BA6" w:rsidRDefault="00F85BA6">
      <w:r>
        <w:separator/>
      </w:r>
    </w:p>
  </w:footnote>
  <w:footnote w:type="continuationSeparator" w:id="0">
    <w:p w14:paraId="1104B9C3" w14:textId="77777777" w:rsidR="00F85BA6" w:rsidRDefault="00F85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70263" w14:textId="025078AF" w:rsidR="00A0789C" w:rsidRPr="00EF5558" w:rsidRDefault="008B661E" w:rsidP="008B661E">
    <w:pPr>
      <w:pStyle w:val="En-tte"/>
      <w:ind w:right="-176" w:hanging="1134"/>
    </w:pPr>
    <w:r>
      <w:rPr>
        <w:noProof/>
      </w:rPr>
      <w:drawing>
        <wp:inline distT="0" distB="0" distL="0" distR="0" wp14:anchorId="07A302A9" wp14:editId="0469EED2">
          <wp:extent cx="1709749" cy="443129"/>
          <wp:effectExtent l="0" t="0" r="5080" b="0"/>
          <wp:docPr id="11343668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834" cy="456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A0789C">
      <w:t xml:space="preserve"> </w:t>
    </w:r>
    <w:r w:rsidR="00CF2C78">
      <w:rPr>
        <w:noProof/>
      </w:rPr>
      <w:drawing>
        <wp:inline distT="0" distB="0" distL="0" distR="0" wp14:anchorId="0D81E9FE" wp14:editId="70487EB2">
          <wp:extent cx="923857" cy="481584"/>
          <wp:effectExtent l="0" t="0" r="0" b="0"/>
          <wp:docPr id="948560645" name="Image 948560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" b="1053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55599" cy="49813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A0789C">
      <w:t xml:space="preserve"> </w:t>
    </w:r>
    <w:r w:rsidR="00EF5558">
      <w:rPr>
        <w:lang w:eastAsia="fr-FR"/>
      </w:rPr>
      <w:t xml:space="preserve">      </w:t>
    </w:r>
    <w:r w:rsidR="00CF2C78">
      <w:rPr>
        <w:noProof/>
        <w:lang w:eastAsia="fr-FR"/>
      </w:rPr>
      <w:drawing>
        <wp:inline distT="0" distB="0" distL="0" distR="0" wp14:anchorId="2531D520" wp14:editId="2E9929FE">
          <wp:extent cx="1548143" cy="540388"/>
          <wp:effectExtent l="0" t="0" r="0" b="0"/>
          <wp:docPr id="1926189281" name="Image 1926189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139" cy="551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C37D35" w14:textId="77777777" w:rsidR="00A0789C" w:rsidRDefault="00A0789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FD50D80"/>
    <w:multiLevelType w:val="hybridMultilevel"/>
    <w:tmpl w:val="57B887A4"/>
    <w:lvl w:ilvl="0" w:tplc="BCB88A80">
      <w:start w:val="4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862301"/>
    <w:multiLevelType w:val="hybridMultilevel"/>
    <w:tmpl w:val="D786EE0A"/>
    <w:lvl w:ilvl="0" w:tplc="B23633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BE4CBC"/>
    <w:multiLevelType w:val="hybridMultilevel"/>
    <w:tmpl w:val="DD70AFF4"/>
    <w:lvl w:ilvl="0" w:tplc="BCB88A80">
      <w:start w:val="4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489079">
    <w:abstractNumId w:val="0"/>
  </w:num>
  <w:num w:numId="2" w16cid:durableId="989405781">
    <w:abstractNumId w:val="2"/>
  </w:num>
  <w:num w:numId="3" w16cid:durableId="76951070">
    <w:abstractNumId w:val="1"/>
  </w:num>
  <w:num w:numId="4" w16cid:durableId="15619357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8AE"/>
    <w:rsid w:val="002E70F2"/>
    <w:rsid w:val="0031451F"/>
    <w:rsid w:val="0033419D"/>
    <w:rsid w:val="003475C5"/>
    <w:rsid w:val="0048687C"/>
    <w:rsid w:val="006E10E5"/>
    <w:rsid w:val="006F4A81"/>
    <w:rsid w:val="007E1090"/>
    <w:rsid w:val="00843777"/>
    <w:rsid w:val="00843E4A"/>
    <w:rsid w:val="008B661E"/>
    <w:rsid w:val="008D2F35"/>
    <w:rsid w:val="00A0789C"/>
    <w:rsid w:val="00A13D00"/>
    <w:rsid w:val="00A72F10"/>
    <w:rsid w:val="00AF2A47"/>
    <w:rsid w:val="00AF5F75"/>
    <w:rsid w:val="00B858AE"/>
    <w:rsid w:val="00C069C7"/>
    <w:rsid w:val="00C300E1"/>
    <w:rsid w:val="00CF2C78"/>
    <w:rsid w:val="00E4770D"/>
    <w:rsid w:val="00ED191D"/>
    <w:rsid w:val="00EF5558"/>
    <w:rsid w:val="00F51E95"/>
    <w:rsid w:val="00F85BA6"/>
    <w:rsid w:val="00F86654"/>
    <w:rsid w:val="00F9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A17564"/>
  <w15:chartTrackingRefBased/>
  <w15:docId w15:val="{B8DD2A5F-A821-44C0-927F-DADB3AA5C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itre1">
    <w:name w:val="heading 1"/>
    <w:basedOn w:val="Normal"/>
    <w:next w:val="Normal"/>
    <w:qFormat/>
    <w:pPr>
      <w:numPr>
        <w:numId w:val="1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line="276" w:lineRule="auto"/>
      <w:outlineLvl w:val="0"/>
    </w:pPr>
    <w:rPr>
      <w:rFonts w:ascii="Arial" w:eastAsia="Calibri" w:hAnsi="Arial"/>
      <w:b/>
      <w:bCs/>
      <w:caps/>
      <w:color w:val="FFFFFF"/>
      <w:spacing w:val="15"/>
      <w:sz w:val="22"/>
      <w:szCs w:val="22"/>
    </w:rPr>
  </w:style>
  <w:style w:type="paragraph" w:styleId="Titre2">
    <w:name w:val="heading 2"/>
    <w:basedOn w:val="Normal"/>
    <w:next w:val="Normal"/>
    <w:qFormat/>
    <w:pPr>
      <w:numPr>
        <w:ilvl w:val="1"/>
        <w:numId w:val="1"/>
      </w:num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line="276" w:lineRule="auto"/>
      <w:outlineLvl w:val="1"/>
    </w:pPr>
    <w:rPr>
      <w:rFonts w:ascii="Arial" w:eastAsia="Calibri" w:hAnsi="Arial"/>
      <w:b/>
      <w:caps/>
      <w:spacing w:val="15"/>
      <w:sz w:val="24"/>
      <w:szCs w:val="22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pacing w:before="120" w:after="60"/>
      <w:outlineLvl w:val="2"/>
    </w:pPr>
    <w:rPr>
      <w:rFonts w:ascii="Arial" w:hAnsi="Arial" w:cs="Arial"/>
      <w:b/>
      <w:bCs/>
      <w:i/>
      <w:color w:val="4F81BD"/>
      <w:szCs w:val="26"/>
      <w:lang w:val="en-US"/>
    </w:rPr>
  </w:style>
  <w:style w:type="paragraph" w:styleId="Titre4">
    <w:name w:val="heading 4"/>
    <w:basedOn w:val="Normal"/>
    <w:next w:val="Normal"/>
    <w:qFormat/>
    <w:pPr>
      <w:numPr>
        <w:ilvl w:val="3"/>
        <w:numId w:val="1"/>
      </w:numPr>
      <w:pBdr>
        <w:top w:val="dotted" w:sz="6" w:space="2" w:color="4F81BD"/>
        <w:left w:val="dotted" w:sz="6" w:space="2" w:color="4F81BD"/>
        <w:bottom w:val="none" w:sz="0" w:space="0" w:color="000000"/>
        <w:right w:val="none" w:sz="0" w:space="0" w:color="000000"/>
      </w:pBdr>
      <w:spacing w:before="300" w:line="276" w:lineRule="auto"/>
      <w:outlineLvl w:val="3"/>
    </w:pPr>
    <w:rPr>
      <w:rFonts w:ascii="Arial" w:eastAsia="Calibri" w:hAnsi="Arial"/>
      <w:caps/>
      <w:color w:val="365F91"/>
      <w:spacing w:val="10"/>
      <w:sz w:val="22"/>
      <w:szCs w:val="22"/>
    </w:rPr>
  </w:style>
  <w:style w:type="paragraph" w:styleId="Titre5">
    <w:name w:val="heading 5"/>
    <w:basedOn w:val="Normal"/>
    <w:next w:val="Normal"/>
    <w:qFormat/>
    <w:pPr>
      <w:numPr>
        <w:ilvl w:val="4"/>
        <w:numId w:val="1"/>
      </w:numPr>
      <w:pBdr>
        <w:top w:val="none" w:sz="0" w:space="0" w:color="000000"/>
        <w:left w:val="none" w:sz="0" w:space="0" w:color="000000"/>
        <w:bottom w:val="single" w:sz="6" w:space="1" w:color="4F81BD"/>
        <w:right w:val="none" w:sz="0" w:space="0" w:color="000000"/>
      </w:pBdr>
      <w:spacing w:before="480" w:after="240" w:line="276" w:lineRule="auto"/>
      <w:outlineLvl w:val="4"/>
    </w:pPr>
    <w:rPr>
      <w:rFonts w:ascii="Arial" w:eastAsia="Calibri" w:hAnsi="Arial"/>
      <w:smallCaps/>
      <w:color w:val="365F91"/>
      <w:spacing w:val="10"/>
      <w:sz w:val="22"/>
      <w:szCs w:val="22"/>
    </w:rPr>
  </w:style>
  <w:style w:type="paragraph" w:styleId="Titre6">
    <w:name w:val="heading 6"/>
    <w:basedOn w:val="Normal"/>
    <w:next w:val="Normal"/>
    <w:qFormat/>
    <w:pPr>
      <w:numPr>
        <w:ilvl w:val="5"/>
        <w:numId w:val="1"/>
      </w:numPr>
      <w:pBdr>
        <w:top w:val="none" w:sz="0" w:space="0" w:color="000000"/>
        <w:left w:val="none" w:sz="0" w:space="0" w:color="000000"/>
        <w:bottom w:val="dotted" w:sz="6" w:space="1" w:color="4F81BD"/>
        <w:right w:val="none" w:sz="0" w:space="0" w:color="000000"/>
      </w:pBdr>
      <w:spacing w:before="300" w:line="276" w:lineRule="auto"/>
      <w:outlineLvl w:val="5"/>
    </w:pPr>
    <w:rPr>
      <w:rFonts w:ascii="Arial" w:eastAsia="Calibri" w:hAnsi="Arial"/>
      <w:caps/>
      <w:color w:val="365F91"/>
      <w:spacing w:val="10"/>
      <w:sz w:val="22"/>
      <w:szCs w:val="22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300" w:line="276" w:lineRule="auto"/>
      <w:outlineLvl w:val="6"/>
    </w:pPr>
    <w:rPr>
      <w:rFonts w:ascii="Arial" w:eastAsia="Calibri" w:hAnsi="Arial"/>
      <w:caps/>
      <w:color w:val="365F91"/>
      <w:spacing w:val="10"/>
      <w:sz w:val="22"/>
      <w:szCs w:val="22"/>
    </w:r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spacing w:before="300" w:line="276" w:lineRule="auto"/>
      <w:outlineLvl w:val="7"/>
    </w:pPr>
    <w:rPr>
      <w:rFonts w:ascii="Arial" w:eastAsia="Calibri" w:hAnsi="Arial"/>
      <w:caps/>
      <w:spacing w:val="10"/>
      <w:sz w:val="18"/>
      <w:szCs w:val="18"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spacing w:before="300" w:line="276" w:lineRule="auto"/>
      <w:outlineLvl w:val="8"/>
    </w:pPr>
    <w:rPr>
      <w:rFonts w:ascii="Arial" w:eastAsia="Calibri" w:hAnsi="Arial"/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Titre1Car">
    <w:name w:val="Titre 1 Car"/>
    <w:rPr>
      <w:b/>
      <w:bCs/>
      <w:caps/>
      <w:color w:val="FFFFFF"/>
      <w:spacing w:val="15"/>
      <w:shd w:val="clear" w:color="auto" w:fill="4F81BD"/>
    </w:rPr>
  </w:style>
  <w:style w:type="character" w:customStyle="1" w:styleId="Titre2Car">
    <w:name w:val="Titre 2 Car"/>
    <w:rPr>
      <w:rFonts w:ascii="Calibri" w:hAnsi="Calibri" w:cs="Calibri"/>
      <w:b/>
      <w:caps/>
      <w:spacing w:val="15"/>
      <w:sz w:val="24"/>
      <w:shd w:val="clear" w:color="auto" w:fill="DBE5F1"/>
    </w:rPr>
  </w:style>
  <w:style w:type="character" w:customStyle="1" w:styleId="Titre3Car">
    <w:name w:val="Titre 3 Car"/>
    <w:rPr>
      <w:rFonts w:ascii="Arial" w:eastAsia="Times New Roman" w:hAnsi="Arial" w:cs="Arial"/>
      <w:b/>
      <w:bCs/>
      <w:i/>
      <w:color w:val="4F81BD"/>
      <w:sz w:val="20"/>
      <w:szCs w:val="26"/>
      <w:lang w:val="en-US"/>
    </w:rPr>
  </w:style>
  <w:style w:type="character" w:customStyle="1" w:styleId="Titre4Car">
    <w:name w:val="Titre 4 Car"/>
    <w:rPr>
      <w:caps/>
      <w:color w:val="365F91"/>
      <w:spacing w:val="10"/>
    </w:rPr>
  </w:style>
  <w:style w:type="character" w:customStyle="1" w:styleId="Titre5Car">
    <w:name w:val="Titre 5 Car"/>
    <w:rPr>
      <w:rFonts w:ascii="Arial" w:hAnsi="Arial" w:cs="Arial"/>
      <w:smallCaps/>
      <w:color w:val="365F91"/>
      <w:spacing w:val="10"/>
    </w:rPr>
  </w:style>
  <w:style w:type="character" w:customStyle="1" w:styleId="Titre6Car">
    <w:name w:val="Titre 6 Car"/>
    <w:rPr>
      <w:caps/>
      <w:color w:val="365F91"/>
      <w:spacing w:val="10"/>
    </w:rPr>
  </w:style>
  <w:style w:type="character" w:customStyle="1" w:styleId="Titre7Car">
    <w:name w:val="Titre 7 Car"/>
    <w:rPr>
      <w:caps/>
      <w:color w:val="365F91"/>
      <w:spacing w:val="10"/>
    </w:rPr>
  </w:style>
  <w:style w:type="character" w:customStyle="1" w:styleId="Titre8Car">
    <w:name w:val="Titre 8 Car"/>
    <w:rPr>
      <w:caps/>
      <w:spacing w:val="10"/>
      <w:sz w:val="18"/>
      <w:szCs w:val="18"/>
    </w:rPr>
  </w:style>
  <w:style w:type="character" w:customStyle="1" w:styleId="Titre9Car">
    <w:name w:val="Titre 9 Car"/>
    <w:rPr>
      <w:i/>
      <w:caps/>
      <w:spacing w:val="10"/>
      <w:sz w:val="18"/>
      <w:szCs w:val="18"/>
    </w:rPr>
  </w:style>
  <w:style w:type="character" w:customStyle="1" w:styleId="TitreCar">
    <w:name w:val="Titre Car"/>
    <w:rPr>
      <w:caps/>
      <w:color w:val="4F81BD"/>
      <w:spacing w:val="10"/>
      <w:kern w:val="2"/>
      <w:sz w:val="52"/>
      <w:szCs w:val="52"/>
    </w:rPr>
  </w:style>
  <w:style w:type="character" w:customStyle="1" w:styleId="Sous-titreCar">
    <w:name w:val="Sous-titre Car"/>
    <w:rPr>
      <w:caps/>
      <w:color w:val="595959"/>
      <w:spacing w:val="10"/>
      <w:sz w:val="24"/>
      <w:szCs w:val="24"/>
    </w:rPr>
  </w:style>
  <w:style w:type="character" w:styleId="lev">
    <w:name w:val="Strong"/>
    <w:qFormat/>
    <w:rPr>
      <w:b/>
      <w:bCs/>
    </w:rPr>
  </w:style>
  <w:style w:type="character" w:styleId="Accentuation">
    <w:name w:val="Emphasis"/>
    <w:qFormat/>
    <w:rPr>
      <w:caps/>
      <w:color w:val="243F60"/>
      <w:spacing w:val="5"/>
    </w:rPr>
  </w:style>
  <w:style w:type="character" w:customStyle="1" w:styleId="SansinterligneCar">
    <w:name w:val="Sans interligne Car"/>
    <w:rPr>
      <w:sz w:val="20"/>
      <w:szCs w:val="20"/>
    </w:rPr>
  </w:style>
  <w:style w:type="character" w:customStyle="1" w:styleId="CitationCar">
    <w:name w:val="Citation Car"/>
    <w:rPr>
      <w:i/>
      <w:iCs/>
      <w:sz w:val="20"/>
      <w:szCs w:val="20"/>
    </w:rPr>
  </w:style>
  <w:style w:type="character" w:customStyle="1" w:styleId="CitationintenseCar">
    <w:name w:val="Citation intense Car"/>
    <w:rPr>
      <w:i/>
      <w:iCs/>
      <w:color w:val="4F81BD"/>
      <w:sz w:val="20"/>
      <w:szCs w:val="20"/>
    </w:rPr>
  </w:style>
  <w:style w:type="character" w:customStyle="1" w:styleId="Emphaseple">
    <w:name w:val="Emphase pâle"/>
    <w:qFormat/>
    <w:rPr>
      <w:i/>
      <w:iCs/>
      <w:color w:val="243F60"/>
    </w:rPr>
  </w:style>
  <w:style w:type="character" w:customStyle="1" w:styleId="Emphaseintense">
    <w:name w:val="Emphase intense"/>
    <w:qFormat/>
    <w:rPr>
      <w:b/>
      <w:bCs/>
      <w:caps/>
      <w:color w:val="243F60"/>
      <w:spacing w:val="10"/>
    </w:rPr>
  </w:style>
  <w:style w:type="character" w:customStyle="1" w:styleId="Rfrenceple">
    <w:name w:val="Référence pâle"/>
    <w:qFormat/>
    <w:rPr>
      <w:b/>
      <w:bCs/>
      <w:color w:val="4F81BD"/>
    </w:rPr>
  </w:style>
  <w:style w:type="character" w:styleId="Rfrenceintense">
    <w:name w:val="Intense Reference"/>
    <w:qFormat/>
    <w:rPr>
      <w:rFonts w:ascii="Eras Demi ITC" w:hAnsi="Eras Demi ITC" w:cs="Eras Demi ITC"/>
      <w:b w:val="0"/>
      <w:bCs/>
      <w:i w:val="0"/>
      <w:caps w:val="0"/>
      <w:smallCaps w:val="0"/>
      <w:color w:val="C0504D"/>
      <w:spacing w:val="0"/>
      <w:sz w:val="16"/>
      <w:u w:val="single"/>
    </w:rPr>
  </w:style>
  <w:style w:type="character" w:styleId="Titredulivre">
    <w:name w:val="Book Title"/>
    <w:qFormat/>
    <w:rPr>
      <w:b/>
      <w:bCs/>
      <w:i/>
      <w:iCs/>
      <w:spacing w:val="9"/>
    </w:rPr>
  </w:style>
  <w:style w:type="character" w:customStyle="1" w:styleId="En-tteCar">
    <w:name w:val="En-tête Car"/>
    <w:rPr>
      <w:rFonts w:ascii="Times New Roman" w:eastAsia="Times New Roman" w:hAnsi="Times New Roman" w:cs="Times New Roman"/>
      <w:sz w:val="20"/>
      <w:szCs w:val="20"/>
    </w:rPr>
  </w:style>
  <w:style w:type="character" w:customStyle="1" w:styleId="PieddepageCar">
    <w:name w:val="Pied de page Car"/>
    <w:rPr>
      <w:rFonts w:ascii="Times New Roman" w:eastAsia="Times New Roman" w:hAnsi="Times New Roman" w:cs="Times New Roman"/>
      <w:sz w:val="20"/>
      <w:szCs w:val="20"/>
    </w:rPr>
  </w:style>
  <w:style w:type="character" w:customStyle="1" w:styleId="TextedebullesCar">
    <w:name w:val="Texte de bulles Car"/>
    <w:rPr>
      <w:rFonts w:ascii="Tahoma" w:eastAsia="Times New Roman" w:hAnsi="Tahoma" w:cs="Tahoma"/>
      <w:sz w:val="16"/>
      <w:szCs w:val="16"/>
    </w:rPr>
  </w:style>
  <w:style w:type="character" w:styleId="Textedelespacerserv">
    <w:name w:val="Placeholder Text"/>
    <w:rPr>
      <w:color w:val="808080"/>
    </w:rPr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Normal"/>
    <w:pPr>
      <w:spacing w:before="720" w:after="120" w:line="276" w:lineRule="auto"/>
    </w:pPr>
    <w:rPr>
      <w:rFonts w:ascii="Arial" w:eastAsia="Calibri" w:hAnsi="Arial"/>
      <w:caps/>
      <w:color w:val="4F81BD"/>
      <w:spacing w:val="10"/>
      <w:kern w:val="2"/>
      <w:sz w:val="52"/>
      <w:szCs w:val="52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next w:val="Normal"/>
    <w:qFormat/>
    <w:pPr>
      <w:spacing w:after="120" w:line="276" w:lineRule="auto"/>
    </w:pPr>
    <w:rPr>
      <w:rFonts w:ascii="Arial" w:eastAsia="Calibri" w:hAnsi="Arial"/>
      <w:b/>
      <w:bCs/>
      <w:color w:val="365F91"/>
      <w:sz w:val="16"/>
      <w:szCs w:val="16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Sous-titre">
    <w:name w:val="Subtitle"/>
    <w:basedOn w:val="Normal"/>
    <w:next w:val="Normal"/>
    <w:qFormat/>
    <w:pPr>
      <w:spacing w:after="1000"/>
    </w:pPr>
    <w:rPr>
      <w:rFonts w:ascii="Arial" w:eastAsia="Calibri" w:hAnsi="Arial"/>
      <w:caps/>
      <w:color w:val="595959"/>
      <w:spacing w:val="10"/>
      <w:sz w:val="24"/>
      <w:szCs w:val="24"/>
    </w:rPr>
  </w:style>
  <w:style w:type="paragraph" w:styleId="Sansinterligne">
    <w:name w:val="No Spacing"/>
    <w:basedOn w:val="Normal"/>
    <w:qFormat/>
    <w:rPr>
      <w:rFonts w:ascii="Arial" w:eastAsia="Calibri" w:hAnsi="Arial"/>
      <w:sz w:val="22"/>
    </w:rPr>
  </w:style>
  <w:style w:type="paragraph" w:styleId="Paragraphedeliste">
    <w:name w:val="List Paragraph"/>
    <w:basedOn w:val="Normal"/>
    <w:uiPriority w:val="34"/>
    <w:qFormat/>
    <w:pPr>
      <w:spacing w:after="120" w:line="276" w:lineRule="auto"/>
      <w:ind w:left="720"/>
      <w:contextualSpacing/>
    </w:pPr>
    <w:rPr>
      <w:rFonts w:ascii="Arial" w:eastAsia="Calibri" w:hAnsi="Arial"/>
      <w:sz w:val="22"/>
    </w:rPr>
  </w:style>
  <w:style w:type="paragraph" w:styleId="Citation">
    <w:name w:val="Quote"/>
    <w:basedOn w:val="Normal"/>
    <w:next w:val="Normal"/>
    <w:qFormat/>
    <w:pPr>
      <w:spacing w:after="120" w:line="276" w:lineRule="auto"/>
    </w:pPr>
    <w:rPr>
      <w:rFonts w:ascii="Arial" w:eastAsia="Calibri" w:hAnsi="Arial"/>
      <w:i/>
      <w:iCs/>
      <w:sz w:val="22"/>
    </w:rPr>
  </w:style>
  <w:style w:type="paragraph" w:styleId="Citationintense">
    <w:name w:val="Intense Quote"/>
    <w:basedOn w:val="Normal"/>
    <w:next w:val="Normal"/>
    <w:qFormat/>
    <w:pPr>
      <w:pBdr>
        <w:top w:val="single" w:sz="4" w:space="10" w:color="4F81BD"/>
        <w:left w:val="single" w:sz="4" w:space="10" w:color="4F81BD"/>
        <w:bottom w:val="none" w:sz="0" w:space="0" w:color="000000"/>
        <w:right w:val="none" w:sz="0" w:space="0" w:color="000000"/>
      </w:pBdr>
      <w:spacing w:line="276" w:lineRule="auto"/>
      <w:ind w:left="1296" w:right="1152"/>
      <w:jc w:val="both"/>
    </w:pPr>
    <w:rPr>
      <w:rFonts w:ascii="Arial" w:eastAsia="Calibri" w:hAnsi="Arial"/>
      <w:i/>
      <w:iCs/>
      <w:color w:val="4F81BD"/>
      <w:sz w:val="22"/>
    </w:rPr>
  </w:style>
  <w:style w:type="paragraph" w:styleId="En-ttedetabledesmatires">
    <w:name w:val="TOC Heading"/>
    <w:basedOn w:val="Titre1"/>
    <w:next w:val="Normal"/>
    <w:qFormat/>
    <w:pPr>
      <w:numPr>
        <w:numId w:val="0"/>
      </w:numPr>
    </w:pPr>
    <w:rPr>
      <w:lang w:bidi="en-US"/>
    </w:rPr>
  </w:style>
  <w:style w:type="paragraph" w:customStyle="1" w:styleId="En-tteetpieddepage">
    <w:name w:val="En-tête et pied de page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</w:style>
  <w:style w:type="paragraph" w:styleId="Pieddepage">
    <w:name w:val="footer"/>
    <w:basedOn w:val="Normal"/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autoSpaceDE w:val="0"/>
    </w:pPr>
    <w:rPr>
      <w:rFonts w:ascii="Ebrima" w:eastAsia="Calibri" w:hAnsi="Ebrima" w:cs="Ebrima"/>
      <w:color w:val="000000"/>
      <w:sz w:val="24"/>
      <w:szCs w:val="24"/>
      <w:lang w:eastAsia="zh-CN"/>
    </w:rPr>
  </w:style>
  <w:style w:type="paragraph" w:customStyle="1" w:styleId="Contenudetableau">
    <w:name w:val="Contenu de tableau"/>
    <w:basedOn w:val="Normal"/>
    <w:pPr>
      <w:widowControl w:val="0"/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8B661E"/>
    <w:rPr>
      <w:color w:val="605E5C"/>
      <w:shd w:val="clear" w:color="auto" w:fill="E1DFDD"/>
    </w:rPr>
  </w:style>
  <w:style w:type="paragraph" w:customStyle="1" w:styleId="StyleFICHEBlancEncadrementTraitspleinsdoublesAutomati">
    <w:name w:val="Style FICHE + Blanc Encadrement : (Traits pleins doubles Automati..."/>
    <w:basedOn w:val="Normal"/>
    <w:rsid w:val="003475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8C89"/>
      <w:suppressAutoHyphens w:val="0"/>
      <w:jc w:val="center"/>
      <w:outlineLvl w:val="0"/>
    </w:pPr>
    <w:rPr>
      <w:b/>
      <w:bCs/>
      <w:caps/>
      <w:noProof/>
      <w:color w:val="FFFFFF"/>
      <w:kern w:val="28"/>
      <w:sz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ndre.galy@univ-montp1.fr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ric.perera@univ-montp1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nagementsport.edu.umontpellier.fr/alternanc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eva.gisdal@umontpellier.fr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management-tourisme-sport-sante.etud.univ-montp1.fr/master-2-mst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BFD837-514D-4AA2-A0D0-98DBB03616D8}"/>
      </w:docPartPr>
      <w:docPartBody>
        <w:p w:rsidR="00D4274C" w:rsidRDefault="0084556E">
          <w:r w:rsidRPr="00F6627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AEE5545A45B40E9A8DC1C78650273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70938B-507F-4837-AAC0-72E81CDB99F8}"/>
      </w:docPartPr>
      <w:docPartBody>
        <w:p w:rsidR="00D4274C" w:rsidRDefault="0084556E" w:rsidP="0084556E">
          <w:pPr>
            <w:pStyle w:val="9AEE5545A45B40E9A8DC1C786502736D"/>
          </w:pPr>
          <w:r w:rsidRPr="00A13D00">
            <w:rPr>
              <w:rStyle w:val="Textedelespacerserv"/>
              <w:rFonts w:ascii="Open Sans" w:hAnsi="Open Sans" w:cs="Open Sans"/>
              <w:b/>
              <w:bCs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7A8CD92743394B689AD1E37B5C249B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6FC415-BBB7-45F9-997F-4A00447DBA2A}"/>
      </w:docPartPr>
      <w:docPartBody>
        <w:p w:rsidR="00D4274C" w:rsidRDefault="0084556E" w:rsidP="0084556E">
          <w:pPr>
            <w:pStyle w:val="7A8CD92743394B689AD1E37B5C249BFA"/>
          </w:pPr>
          <w:r w:rsidRPr="00A13D00">
            <w:rPr>
              <w:rStyle w:val="Textedelespacerserv"/>
              <w:rFonts w:ascii="Open Sans" w:hAnsi="Open Sans" w:cs="Open Sans"/>
              <w:sz w:val="20"/>
              <w:szCs w:val="20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Diavlo Black">
    <w:altName w:val="Arial"/>
    <w:charset w:val="00"/>
    <w:family w:val="modern"/>
    <w:pitch w:val="variable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56E"/>
    <w:rsid w:val="001E00FD"/>
    <w:rsid w:val="0048687C"/>
    <w:rsid w:val="0084556E"/>
    <w:rsid w:val="00947BB0"/>
    <w:rsid w:val="00A25793"/>
    <w:rsid w:val="00D4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rsid w:val="0084556E"/>
    <w:rPr>
      <w:color w:val="808080"/>
    </w:rPr>
  </w:style>
  <w:style w:type="paragraph" w:customStyle="1" w:styleId="9AEE5545A45B40E9A8DC1C786502736D">
    <w:name w:val="9AEE5545A45B40E9A8DC1C786502736D"/>
    <w:rsid w:val="0084556E"/>
    <w:pPr>
      <w:suppressAutoHyphens/>
      <w:autoSpaceDE w:val="0"/>
      <w:spacing w:after="0" w:line="240" w:lineRule="auto"/>
    </w:pPr>
    <w:rPr>
      <w:rFonts w:ascii="Ebrima" w:eastAsia="Calibri" w:hAnsi="Ebrima" w:cs="Ebrima"/>
      <w:color w:val="000000"/>
      <w:kern w:val="0"/>
      <w:sz w:val="24"/>
      <w:szCs w:val="24"/>
      <w:lang w:eastAsia="zh-CN"/>
      <w14:ligatures w14:val="none"/>
    </w:rPr>
  </w:style>
  <w:style w:type="paragraph" w:customStyle="1" w:styleId="7A8CD92743394B689AD1E37B5C249BFA">
    <w:name w:val="7A8CD92743394B689AD1E37B5C249BFA"/>
    <w:rsid w:val="0084556E"/>
    <w:pPr>
      <w:suppressAutoHyphens/>
      <w:autoSpaceDE w:val="0"/>
      <w:spacing w:after="0" w:line="240" w:lineRule="auto"/>
    </w:pPr>
    <w:rPr>
      <w:rFonts w:ascii="Ebrima" w:eastAsia="Calibri" w:hAnsi="Ebrima" w:cs="Ebrima"/>
      <w:color w:val="000000"/>
      <w:kern w:val="0"/>
      <w:sz w:val="24"/>
      <w:szCs w:val="24"/>
      <w:lang w:eastAsia="zh-C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2AD3B-2A7F-4361-97D8-9CA8C198E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1513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Montpellier</Company>
  <LinksUpToDate>false</LinksUpToDate>
  <CharactersWithSpaces>9820</CharactersWithSpaces>
  <SharedDoc>false</SharedDoc>
  <HLinks>
    <vt:vector size="24" baseType="variant">
      <vt:variant>
        <vt:i4>8257565</vt:i4>
      </vt:variant>
      <vt:variant>
        <vt:i4>3</vt:i4>
      </vt:variant>
      <vt:variant>
        <vt:i4>0</vt:i4>
      </vt:variant>
      <vt:variant>
        <vt:i4>5</vt:i4>
      </vt:variant>
      <vt:variant>
        <vt:lpwstr>mailto:andre.galy@univ-montp1.fr</vt:lpwstr>
      </vt:variant>
      <vt:variant>
        <vt:lpwstr/>
      </vt:variant>
      <vt:variant>
        <vt:i4>6029358</vt:i4>
      </vt:variant>
      <vt:variant>
        <vt:i4>0</vt:i4>
      </vt:variant>
      <vt:variant>
        <vt:i4>0</vt:i4>
      </vt:variant>
      <vt:variant>
        <vt:i4>5</vt:i4>
      </vt:variant>
      <vt:variant>
        <vt:lpwstr>mailto:eric.perera@univ-montp1.fr</vt:lpwstr>
      </vt:variant>
      <vt:variant>
        <vt:lpwstr/>
      </vt:variant>
      <vt:variant>
        <vt:i4>524367</vt:i4>
      </vt:variant>
      <vt:variant>
        <vt:i4>0</vt:i4>
      </vt:variant>
      <vt:variant>
        <vt:i4>0</vt:i4>
      </vt:variant>
      <vt:variant>
        <vt:i4>5</vt:i4>
      </vt:variant>
      <vt:variant>
        <vt:lpwstr>http://management-tourisme-sport-sante.etud.univ-montp1.fr/master-2-msts/</vt:lpwstr>
      </vt:variant>
      <vt:variant>
        <vt:lpwstr/>
      </vt:variant>
      <vt:variant>
        <vt:i4>7536684</vt:i4>
      </vt:variant>
      <vt:variant>
        <vt:i4>-1</vt:i4>
      </vt:variant>
      <vt:variant>
        <vt:i4>1026</vt:i4>
      </vt:variant>
      <vt:variant>
        <vt:i4>4</vt:i4>
      </vt:variant>
      <vt:variant>
        <vt:lpwstr>http://management-tourisme-sport-sante.etud.univ-montp1.fr/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offre alternance</dc:title>
  <dc:subject>proposition de poste en contrat d'alternance</dc:subject>
  <dc:creator>André GALY</dc:creator>
  <cp:keywords>coach professionnel;coaching professionnel</cp:keywords>
  <cp:lastModifiedBy>André Galy</cp:lastModifiedBy>
  <cp:revision>11</cp:revision>
  <cp:lastPrinted>1899-12-31T23:00:00Z</cp:lastPrinted>
  <dcterms:created xsi:type="dcterms:W3CDTF">2023-06-05T07:20:00Z</dcterms:created>
  <dcterms:modified xsi:type="dcterms:W3CDTF">2025-02-03T09:42:00Z</dcterms:modified>
</cp:coreProperties>
</file>